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6372" w:rsidRPr="000B6372" w:rsidRDefault="000B6372" w:rsidP="000B6372">
      <w:pPr>
        <w:spacing w:line="276" w:lineRule="auto"/>
        <w:rPr>
          <w:rFonts w:ascii="Arial" w:eastAsiaTheme="minorHAnsi" w:hAnsi="Arial" w:cs="Arial"/>
          <w:b/>
          <w:sz w:val="28"/>
          <w:szCs w:val="28"/>
          <w:lang w:eastAsia="en-US"/>
        </w:rPr>
      </w:pPr>
      <w:r w:rsidRPr="000B6372">
        <w:rPr>
          <w:rFonts w:ascii="Arial" w:eastAsiaTheme="minorHAnsi" w:hAnsi="Arial" w:cs="Arial"/>
          <w:b/>
          <w:sz w:val="28"/>
          <w:szCs w:val="28"/>
          <w:lang w:eastAsia="en-US"/>
        </w:rPr>
        <w:t>LGA Fire and Rescue Authority Perceptions Survey</w:t>
      </w:r>
    </w:p>
    <w:p w:rsidR="000B6372" w:rsidRDefault="000B6372" w:rsidP="0021114E">
      <w:pPr>
        <w:pStyle w:val="MainText"/>
        <w:spacing w:line="240" w:lineRule="auto"/>
        <w:rPr>
          <w:rFonts w:ascii="Arial" w:hAnsi="Arial" w:cs="Arial"/>
          <w:b/>
          <w:szCs w:val="22"/>
        </w:rPr>
      </w:pPr>
    </w:p>
    <w:p w:rsidR="00BB212B" w:rsidRDefault="0021114E" w:rsidP="0021114E">
      <w:pPr>
        <w:pStyle w:val="MainText"/>
        <w:spacing w:line="240" w:lineRule="auto"/>
        <w:rPr>
          <w:rFonts w:ascii="Arial" w:hAnsi="Arial" w:cs="Arial"/>
          <w:b/>
          <w:szCs w:val="22"/>
        </w:rPr>
      </w:pPr>
      <w:r>
        <w:rPr>
          <w:rFonts w:ascii="Arial" w:hAnsi="Arial" w:cs="Arial"/>
          <w:b/>
          <w:szCs w:val="22"/>
        </w:rPr>
        <w:t>Purpose</w:t>
      </w:r>
    </w:p>
    <w:p w:rsidR="0021114E" w:rsidRPr="0021114E" w:rsidRDefault="0021114E" w:rsidP="0021114E">
      <w:pPr>
        <w:pStyle w:val="MainText"/>
        <w:spacing w:line="240" w:lineRule="auto"/>
        <w:rPr>
          <w:rFonts w:ascii="Arial" w:hAnsi="Arial" w:cs="Arial"/>
          <w:b/>
          <w:szCs w:val="22"/>
        </w:rPr>
      </w:pPr>
    </w:p>
    <w:p w:rsidR="001172B6" w:rsidRPr="0021114E" w:rsidRDefault="00B162A5" w:rsidP="0021114E">
      <w:pPr>
        <w:pStyle w:val="MainText"/>
        <w:spacing w:line="240" w:lineRule="auto"/>
        <w:rPr>
          <w:rFonts w:ascii="Arial" w:hAnsi="Arial" w:cs="Arial"/>
          <w:b/>
          <w:szCs w:val="22"/>
        </w:rPr>
      </w:pPr>
      <w:proofErr w:type="gramStart"/>
      <w:r w:rsidRPr="0021114E">
        <w:rPr>
          <w:rFonts w:ascii="Arial" w:hAnsi="Arial" w:cs="Arial"/>
          <w:szCs w:val="22"/>
        </w:rPr>
        <w:t xml:space="preserve">For </w:t>
      </w:r>
      <w:r w:rsidR="004D1860">
        <w:rPr>
          <w:rFonts w:ascii="Arial" w:hAnsi="Arial" w:cs="Arial"/>
          <w:szCs w:val="22"/>
        </w:rPr>
        <w:t>update and discussion.</w:t>
      </w:r>
      <w:proofErr w:type="gramEnd"/>
      <w:r w:rsidR="004D1860">
        <w:rPr>
          <w:rFonts w:ascii="Arial" w:hAnsi="Arial" w:cs="Arial"/>
          <w:szCs w:val="22"/>
        </w:rPr>
        <w:t xml:space="preserve"> </w:t>
      </w:r>
    </w:p>
    <w:p w:rsidR="00A601EC" w:rsidRPr="0021114E" w:rsidRDefault="00A601EC" w:rsidP="0021114E">
      <w:pPr>
        <w:pStyle w:val="MainText"/>
        <w:spacing w:line="240" w:lineRule="auto"/>
        <w:rPr>
          <w:rFonts w:ascii="Arial" w:hAnsi="Arial" w:cs="Arial"/>
          <w:b/>
          <w:szCs w:val="22"/>
        </w:rPr>
      </w:pPr>
    </w:p>
    <w:p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rsidR="00A601EC" w:rsidRPr="0021114E" w:rsidRDefault="00A601EC" w:rsidP="0021114E">
      <w:pPr>
        <w:pStyle w:val="MainText"/>
        <w:spacing w:line="240" w:lineRule="auto"/>
        <w:rPr>
          <w:rFonts w:ascii="Arial" w:hAnsi="Arial" w:cs="Arial"/>
          <w:szCs w:val="22"/>
        </w:rPr>
      </w:pPr>
    </w:p>
    <w:p w:rsidR="00C56860" w:rsidRDefault="00793D7B" w:rsidP="00C56860">
      <w:pPr>
        <w:pStyle w:val="MainText"/>
        <w:spacing w:line="240" w:lineRule="auto"/>
        <w:rPr>
          <w:rFonts w:ascii="Arial" w:hAnsi="Arial" w:cs="Arial"/>
          <w:szCs w:val="22"/>
        </w:rPr>
      </w:pPr>
      <w:r>
        <w:rPr>
          <w:rFonts w:ascii="Arial" w:hAnsi="Arial" w:cs="Arial"/>
          <w:szCs w:val="22"/>
        </w:rPr>
        <w:t xml:space="preserve">The LGA recently carried out a perceptions survey of Fire and Rescue Authority and Fire and Rescue Service members to understand their views of the LGA and shape the future offer.  Juliet Whitworth (LGA Research and Information Manager) will attend the meeting to provide an oral update on initial findings from the survey.  </w:t>
      </w:r>
    </w:p>
    <w:p w:rsidR="00851035" w:rsidRDefault="00851035" w:rsidP="00C56860">
      <w:pPr>
        <w:pStyle w:val="MainText"/>
        <w:spacing w:line="240" w:lineRule="auto"/>
        <w:rPr>
          <w:rFonts w:ascii="Arial" w:hAnsi="Arial" w:cs="Arial"/>
          <w:szCs w:val="22"/>
        </w:rPr>
      </w:pPr>
    </w:p>
    <w:p w:rsidR="00851035" w:rsidRPr="0021114E" w:rsidRDefault="00851035" w:rsidP="00C56860">
      <w:pPr>
        <w:pStyle w:val="MainText"/>
        <w:spacing w:line="240" w:lineRule="auto"/>
        <w:rPr>
          <w:rFonts w:ascii="Arial" w:hAnsi="Arial" w:cs="Arial"/>
          <w:szCs w:val="22"/>
        </w:rPr>
      </w:pPr>
      <w:r>
        <w:rPr>
          <w:rFonts w:ascii="Arial" w:hAnsi="Arial" w:cs="Arial"/>
          <w:szCs w:val="22"/>
        </w:rPr>
        <w:t xml:space="preserve">The current LGA offer to Fire and Rescue Authorities is included at </w:t>
      </w:r>
      <w:r w:rsidRPr="00851035">
        <w:rPr>
          <w:rFonts w:ascii="Arial" w:hAnsi="Arial" w:cs="Arial"/>
          <w:b/>
          <w:szCs w:val="22"/>
        </w:rPr>
        <w:t>Annex 1</w:t>
      </w:r>
      <w:r>
        <w:rPr>
          <w:rFonts w:ascii="Arial" w:hAnsi="Arial" w:cs="Arial"/>
          <w:szCs w:val="22"/>
        </w:rPr>
        <w:t xml:space="preserve">. </w:t>
      </w:r>
    </w:p>
    <w:p w:rsidR="00C56860" w:rsidRPr="0021114E" w:rsidRDefault="00C56860" w:rsidP="0021114E">
      <w:pPr>
        <w:pStyle w:val="MainText"/>
        <w:spacing w:line="240" w:lineRule="auto"/>
        <w:rPr>
          <w:rFonts w:ascii="Arial" w:hAnsi="Arial" w:cs="Arial"/>
          <w:szCs w:val="22"/>
        </w:rPr>
      </w:pPr>
    </w:p>
    <w:p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tc>
          <w:tcPr>
            <w:tcW w:w="9157" w:type="dxa"/>
          </w:tcPr>
          <w:p w:rsidR="000C3360" w:rsidRPr="0021114E" w:rsidRDefault="000C3360" w:rsidP="0021114E">
            <w:pPr>
              <w:pStyle w:val="MainText"/>
              <w:spacing w:line="240" w:lineRule="auto"/>
              <w:rPr>
                <w:rFonts w:ascii="Arial" w:hAnsi="Arial" w:cs="Arial"/>
                <w:b/>
                <w:szCs w:val="22"/>
              </w:rPr>
            </w:pPr>
          </w:p>
          <w:p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p>
          <w:p w:rsidR="0021114E" w:rsidRPr="0021114E" w:rsidRDefault="0021114E" w:rsidP="0021114E">
            <w:pPr>
              <w:pStyle w:val="MainText"/>
              <w:spacing w:line="240" w:lineRule="auto"/>
              <w:rPr>
                <w:rFonts w:ascii="Arial" w:hAnsi="Arial" w:cs="Arial"/>
                <w:szCs w:val="22"/>
              </w:rPr>
            </w:pPr>
          </w:p>
          <w:p w:rsidR="000C3360" w:rsidRDefault="004D1860" w:rsidP="0021114E">
            <w:pPr>
              <w:pStyle w:val="MainText"/>
              <w:spacing w:line="240" w:lineRule="auto"/>
              <w:rPr>
                <w:rFonts w:ascii="Arial" w:hAnsi="Arial" w:cs="Arial"/>
              </w:rPr>
            </w:pPr>
            <w:r w:rsidRPr="00C23A63">
              <w:rPr>
                <w:rFonts w:ascii="Arial" w:hAnsi="Arial" w:cs="Arial"/>
              </w:rPr>
              <w:t xml:space="preserve">Members are </w:t>
            </w:r>
            <w:r w:rsidR="007D370A">
              <w:rPr>
                <w:rFonts w:ascii="Arial" w:hAnsi="Arial" w:cs="Arial"/>
              </w:rPr>
              <w:t>invited to discuss</w:t>
            </w:r>
            <w:r w:rsidRPr="00C23A63">
              <w:rPr>
                <w:rFonts w:ascii="Arial" w:hAnsi="Arial" w:cs="Arial"/>
              </w:rPr>
              <w:t xml:space="preserve"> the issues set out in the paper. </w:t>
            </w:r>
          </w:p>
          <w:p w:rsidR="004D1860" w:rsidRPr="0021114E" w:rsidRDefault="004D1860" w:rsidP="0021114E">
            <w:pPr>
              <w:pStyle w:val="MainText"/>
              <w:spacing w:line="240" w:lineRule="auto"/>
              <w:rPr>
                <w:rFonts w:ascii="Arial" w:hAnsi="Arial" w:cs="Arial"/>
                <w:szCs w:val="22"/>
              </w:rPr>
            </w:pPr>
          </w:p>
          <w:p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r w:rsidR="003048A8">
              <w:rPr>
                <w:rFonts w:ascii="Arial" w:hAnsi="Arial" w:cs="Arial"/>
                <w:b/>
                <w:szCs w:val="22"/>
              </w:rPr>
              <w:t>s</w:t>
            </w:r>
          </w:p>
          <w:p w:rsidR="00A601EC" w:rsidRPr="0021114E" w:rsidRDefault="00A601EC" w:rsidP="0021114E">
            <w:pPr>
              <w:pStyle w:val="MainText"/>
              <w:spacing w:line="240" w:lineRule="auto"/>
              <w:rPr>
                <w:rFonts w:ascii="Arial" w:hAnsi="Arial" w:cs="Arial"/>
                <w:b/>
                <w:szCs w:val="22"/>
              </w:rPr>
            </w:pPr>
          </w:p>
          <w:p w:rsidR="008F5308" w:rsidRDefault="0044023E" w:rsidP="003048A8">
            <w:pPr>
              <w:pStyle w:val="MainText"/>
              <w:numPr>
                <w:ilvl w:val="0"/>
                <w:numId w:val="31"/>
              </w:numPr>
              <w:rPr>
                <w:rFonts w:ascii="Arial" w:hAnsi="Arial" w:cs="Arial"/>
                <w:szCs w:val="22"/>
              </w:rPr>
            </w:pPr>
            <w:r>
              <w:rPr>
                <w:rFonts w:ascii="Arial" w:hAnsi="Arial" w:cs="Arial"/>
                <w:szCs w:val="22"/>
              </w:rPr>
              <w:t>LGA o</w:t>
            </w:r>
            <w:r w:rsidR="008F5308">
              <w:rPr>
                <w:rFonts w:ascii="Arial" w:hAnsi="Arial" w:cs="Arial"/>
                <w:szCs w:val="22"/>
              </w:rPr>
              <w:t xml:space="preserve">ffer to be refreshed </w:t>
            </w:r>
            <w:r w:rsidR="00ED0F6C">
              <w:rPr>
                <w:rFonts w:ascii="Arial" w:hAnsi="Arial" w:cs="Arial"/>
                <w:szCs w:val="22"/>
              </w:rPr>
              <w:t xml:space="preserve">over the coming months in light of the survey results. </w:t>
            </w:r>
          </w:p>
          <w:p w:rsidR="008F5308" w:rsidRDefault="003048A8" w:rsidP="003048A8">
            <w:pPr>
              <w:pStyle w:val="MainText"/>
              <w:numPr>
                <w:ilvl w:val="0"/>
                <w:numId w:val="31"/>
              </w:numPr>
              <w:rPr>
                <w:rFonts w:ascii="Arial" w:hAnsi="Arial" w:cs="Arial"/>
                <w:szCs w:val="22"/>
              </w:rPr>
            </w:pPr>
            <w:r>
              <w:rPr>
                <w:rFonts w:ascii="Arial" w:hAnsi="Arial" w:cs="Arial"/>
                <w:szCs w:val="22"/>
              </w:rPr>
              <w:t>Survey findings</w:t>
            </w:r>
            <w:r w:rsidR="008F5308">
              <w:rPr>
                <w:rFonts w:ascii="Arial" w:hAnsi="Arial" w:cs="Arial"/>
                <w:szCs w:val="22"/>
              </w:rPr>
              <w:t xml:space="preserve"> </w:t>
            </w:r>
            <w:r w:rsidR="00ED0F6C">
              <w:rPr>
                <w:rFonts w:ascii="Arial" w:hAnsi="Arial" w:cs="Arial"/>
                <w:szCs w:val="22"/>
              </w:rPr>
              <w:t>to</w:t>
            </w:r>
            <w:r w:rsidR="008F5308">
              <w:rPr>
                <w:rFonts w:ascii="Arial" w:hAnsi="Arial" w:cs="Arial"/>
                <w:szCs w:val="22"/>
              </w:rPr>
              <w:t xml:space="preserve"> be considered at the next </w:t>
            </w:r>
            <w:r w:rsidR="00ED0F6C">
              <w:rPr>
                <w:rFonts w:ascii="Arial" w:hAnsi="Arial" w:cs="Arial"/>
                <w:szCs w:val="22"/>
              </w:rPr>
              <w:t>FSMC in June 2015</w:t>
            </w:r>
            <w:r w:rsidR="008F5308">
              <w:rPr>
                <w:rFonts w:ascii="Arial" w:hAnsi="Arial" w:cs="Arial"/>
                <w:szCs w:val="22"/>
              </w:rPr>
              <w:t xml:space="preserve">. </w:t>
            </w:r>
          </w:p>
          <w:p w:rsidR="00A601EC" w:rsidRPr="0021114E" w:rsidRDefault="004D1860" w:rsidP="003048A8">
            <w:pPr>
              <w:pStyle w:val="MainText"/>
              <w:numPr>
                <w:ilvl w:val="0"/>
                <w:numId w:val="31"/>
              </w:numPr>
              <w:rPr>
                <w:rFonts w:ascii="Arial" w:hAnsi="Arial" w:cs="Arial"/>
                <w:szCs w:val="22"/>
              </w:rPr>
            </w:pPr>
            <w:r w:rsidRPr="009E0F4F">
              <w:rPr>
                <w:rFonts w:ascii="Arial" w:hAnsi="Arial" w:cs="Arial"/>
                <w:szCs w:val="22"/>
              </w:rPr>
              <w:t xml:space="preserve">Officers to progress </w:t>
            </w:r>
            <w:r>
              <w:rPr>
                <w:rFonts w:ascii="Arial" w:hAnsi="Arial" w:cs="Arial"/>
                <w:szCs w:val="22"/>
              </w:rPr>
              <w:t xml:space="preserve">any </w:t>
            </w:r>
            <w:r w:rsidR="008F5308">
              <w:rPr>
                <w:rFonts w:ascii="Arial" w:hAnsi="Arial" w:cs="Arial"/>
                <w:szCs w:val="22"/>
              </w:rPr>
              <w:t xml:space="preserve">other </w:t>
            </w:r>
            <w:r>
              <w:rPr>
                <w:rFonts w:ascii="Arial" w:hAnsi="Arial" w:cs="Arial"/>
                <w:szCs w:val="22"/>
              </w:rPr>
              <w:t xml:space="preserve">actions </w:t>
            </w:r>
            <w:r w:rsidRPr="009E0F4F">
              <w:rPr>
                <w:rFonts w:ascii="Arial" w:hAnsi="Arial" w:cs="Arial"/>
                <w:szCs w:val="22"/>
              </w:rPr>
              <w:t>as appropriate.</w:t>
            </w:r>
            <w:r w:rsidR="008F5308">
              <w:rPr>
                <w:rFonts w:ascii="Arial" w:hAnsi="Arial" w:cs="Arial"/>
                <w:szCs w:val="22"/>
              </w:rPr>
              <w:t xml:space="preserve"> </w:t>
            </w:r>
            <w:bookmarkStart w:id="0" w:name="_GoBack"/>
            <w:bookmarkEnd w:id="0"/>
          </w:p>
          <w:p w:rsidR="000A3935" w:rsidRPr="0021114E" w:rsidRDefault="000A3935" w:rsidP="0021114E">
            <w:pPr>
              <w:pStyle w:val="MainText"/>
              <w:spacing w:line="240" w:lineRule="auto"/>
              <w:rPr>
                <w:rFonts w:ascii="Arial" w:hAnsi="Arial" w:cs="Arial"/>
                <w:b/>
                <w:szCs w:val="22"/>
              </w:rPr>
            </w:pPr>
          </w:p>
        </w:tc>
      </w:tr>
    </w:tbl>
    <w:p w:rsidR="00AA6F4D" w:rsidRPr="0021114E" w:rsidRDefault="00AA6F4D" w:rsidP="0021114E">
      <w:pPr>
        <w:pStyle w:val="MainText"/>
        <w:spacing w:line="240" w:lineRule="auto"/>
        <w:rPr>
          <w:rFonts w:ascii="Arial" w:hAnsi="Arial" w:cs="Arial"/>
          <w:szCs w:val="22"/>
        </w:rPr>
      </w:pPr>
    </w:p>
    <w:p w:rsidR="000D2BDB" w:rsidRPr="0021114E" w:rsidRDefault="000D2BDB" w:rsidP="0021114E">
      <w:pPr>
        <w:pStyle w:val="MainText"/>
        <w:spacing w:line="240" w:lineRule="auto"/>
        <w:rPr>
          <w:rFonts w:ascii="Arial" w:hAnsi="Arial" w:cs="Arial"/>
          <w:szCs w:val="22"/>
        </w:rPr>
      </w:pPr>
    </w:p>
    <w:p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CC0245" w:rsidRPr="0021114E" w:rsidTr="008D332D">
        <w:tc>
          <w:tcPr>
            <w:tcW w:w="2802" w:type="dxa"/>
          </w:tcPr>
          <w:p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rsidR="00CC0245" w:rsidRPr="0021114E" w:rsidRDefault="008F5308" w:rsidP="0021114E">
            <w:pPr>
              <w:pStyle w:val="MainText"/>
              <w:spacing w:before="120" w:line="240" w:lineRule="auto"/>
              <w:rPr>
                <w:rFonts w:ascii="Arial" w:hAnsi="Arial" w:cs="Arial"/>
                <w:szCs w:val="22"/>
              </w:rPr>
            </w:pPr>
            <w:r>
              <w:rPr>
                <w:rFonts w:ascii="Arial" w:hAnsi="Arial" w:cs="Arial"/>
                <w:szCs w:val="22"/>
              </w:rPr>
              <w:t>Juliet Whitworth</w:t>
            </w:r>
          </w:p>
        </w:tc>
      </w:tr>
      <w:tr w:rsidR="00C9258A" w:rsidRPr="0021114E" w:rsidTr="008D332D">
        <w:tc>
          <w:tcPr>
            <w:tcW w:w="2802" w:type="dxa"/>
          </w:tcPr>
          <w:p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rsidR="00C9258A" w:rsidRPr="0021114E" w:rsidRDefault="008F5308" w:rsidP="0021114E">
            <w:pPr>
              <w:pStyle w:val="MainText"/>
              <w:spacing w:before="120" w:line="240" w:lineRule="auto"/>
              <w:rPr>
                <w:rFonts w:ascii="Arial" w:hAnsi="Arial" w:cs="Arial"/>
                <w:szCs w:val="22"/>
              </w:rPr>
            </w:pPr>
            <w:r>
              <w:rPr>
                <w:rFonts w:ascii="Arial" w:hAnsi="Arial" w:cs="Arial"/>
                <w:szCs w:val="22"/>
              </w:rPr>
              <w:t>Research and Information Manager</w:t>
            </w:r>
          </w:p>
        </w:tc>
      </w:tr>
      <w:tr w:rsidR="00CC0245" w:rsidRPr="0021114E" w:rsidTr="008D332D">
        <w:tc>
          <w:tcPr>
            <w:tcW w:w="2802" w:type="dxa"/>
          </w:tcPr>
          <w:p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rsidR="00CC0245" w:rsidRPr="0021114E" w:rsidRDefault="00936E92" w:rsidP="0021114E">
            <w:pPr>
              <w:pStyle w:val="MainText"/>
              <w:spacing w:before="120" w:line="240" w:lineRule="auto"/>
              <w:rPr>
                <w:rFonts w:ascii="Arial" w:hAnsi="Arial" w:cs="Arial"/>
                <w:szCs w:val="22"/>
              </w:rPr>
            </w:pPr>
            <w:r>
              <w:rPr>
                <w:rFonts w:ascii="Arial" w:hAnsi="Arial" w:cs="Arial"/>
                <w:szCs w:val="22"/>
              </w:rPr>
              <w:t>020 7664 32</w:t>
            </w:r>
            <w:r w:rsidR="008F5308">
              <w:rPr>
                <w:rFonts w:ascii="Arial" w:hAnsi="Arial" w:cs="Arial"/>
                <w:szCs w:val="22"/>
              </w:rPr>
              <w:t>87</w:t>
            </w:r>
          </w:p>
        </w:tc>
      </w:tr>
      <w:tr w:rsidR="00CC0245" w:rsidRPr="0021114E" w:rsidTr="006137EA">
        <w:trPr>
          <w:trHeight w:val="507"/>
        </w:trPr>
        <w:tc>
          <w:tcPr>
            <w:tcW w:w="2802" w:type="dxa"/>
          </w:tcPr>
          <w:p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rsidR="001A07F1" w:rsidRPr="0021114E" w:rsidRDefault="008F5308" w:rsidP="005F0364">
            <w:pPr>
              <w:pStyle w:val="MainText"/>
              <w:spacing w:before="120" w:line="240" w:lineRule="auto"/>
              <w:rPr>
                <w:rFonts w:ascii="Arial" w:hAnsi="Arial" w:cs="Arial"/>
                <w:szCs w:val="22"/>
              </w:rPr>
            </w:pPr>
            <w:r>
              <w:rPr>
                <w:rFonts w:ascii="Arial" w:hAnsi="Arial" w:cs="Arial"/>
                <w:szCs w:val="22"/>
              </w:rPr>
              <w:t>Juliet.whitworth</w:t>
            </w:r>
            <w:r w:rsidR="00936E92">
              <w:rPr>
                <w:rFonts w:ascii="Arial" w:hAnsi="Arial" w:cs="Arial"/>
                <w:szCs w:val="22"/>
              </w:rPr>
              <w:t>@local.gov.uk</w:t>
            </w:r>
          </w:p>
        </w:tc>
      </w:tr>
    </w:tbl>
    <w:p w:rsidR="0021114E" w:rsidRDefault="0021114E" w:rsidP="0021114E">
      <w:pPr>
        <w:pStyle w:val="MainText"/>
        <w:spacing w:line="240" w:lineRule="auto"/>
        <w:rPr>
          <w:rFonts w:ascii="Arial" w:hAnsi="Arial" w:cs="Arial"/>
          <w:szCs w:val="22"/>
        </w:rPr>
      </w:pPr>
    </w:p>
    <w:p w:rsidR="001E476B" w:rsidRDefault="001E476B">
      <w:pPr>
        <w:rPr>
          <w:rFonts w:ascii="Arial" w:hAnsi="Arial" w:cs="Arial"/>
          <w:szCs w:val="22"/>
        </w:rPr>
        <w:sectPr w:rsidR="001E476B" w:rsidSect="008772F4">
          <w:headerReference w:type="default" r:id="rId12"/>
          <w:footerReference w:type="default" r:id="rId13"/>
          <w:headerReference w:type="first" r:id="rId14"/>
          <w:pgSz w:w="11907" w:h="16840" w:code="9"/>
          <w:pgMar w:top="1418" w:right="1418" w:bottom="851" w:left="1418" w:header="1134" w:footer="567" w:gutter="0"/>
          <w:cols w:space="720"/>
        </w:sectPr>
      </w:pPr>
    </w:p>
    <w:p w:rsidR="00982B41" w:rsidRDefault="00982B41" w:rsidP="004D1860">
      <w:pPr>
        <w:rPr>
          <w:rFonts w:ascii="Arial" w:hAnsi="Arial" w:cs="Arial"/>
          <w:szCs w:val="22"/>
        </w:rPr>
      </w:pPr>
      <w:bookmarkStart w:id="3" w:name="MainHeading2"/>
      <w:bookmarkEnd w:id="3"/>
    </w:p>
    <w:p w:rsidR="000B6372" w:rsidRDefault="000B6372" w:rsidP="004D1860">
      <w:pPr>
        <w:rPr>
          <w:rFonts w:ascii="Arial" w:hAnsi="Arial" w:cs="Arial"/>
          <w:szCs w:val="22"/>
        </w:rPr>
      </w:pPr>
    </w:p>
    <w:p w:rsidR="000B6372" w:rsidRDefault="000B6372" w:rsidP="004D1860">
      <w:pPr>
        <w:rPr>
          <w:rFonts w:ascii="Arial" w:hAnsi="Arial" w:cs="Arial"/>
          <w:szCs w:val="22"/>
        </w:rPr>
      </w:pPr>
    </w:p>
    <w:p w:rsidR="000B6372" w:rsidRDefault="000B6372" w:rsidP="004D1860">
      <w:pPr>
        <w:rPr>
          <w:rFonts w:ascii="Arial" w:hAnsi="Arial" w:cs="Arial"/>
          <w:szCs w:val="22"/>
        </w:rPr>
      </w:pPr>
    </w:p>
    <w:p w:rsidR="000B6372" w:rsidRDefault="000B6372" w:rsidP="004D1860">
      <w:pPr>
        <w:rPr>
          <w:rFonts w:ascii="Arial" w:hAnsi="Arial" w:cs="Arial"/>
          <w:szCs w:val="22"/>
        </w:rPr>
      </w:pPr>
    </w:p>
    <w:p w:rsidR="000B6372" w:rsidRDefault="000B6372" w:rsidP="004D1860">
      <w:pPr>
        <w:rPr>
          <w:rFonts w:ascii="Arial" w:hAnsi="Arial" w:cs="Arial"/>
          <w:szCs w:val="22"/>
        </w:rPr>
      </w:pPr>
    </w:p>
    <w:p w:rsidR="000B6372" w:rsidRDefault="000B6372" w:rsidP="004D1860">
      <w:pPr>
        <w:rPr>
          <w:rFonts w:ascii="Arial" w:hAnsi="Arial" w:cs="Arial"/>
          <w:szCs w:val="22"/>
        </w:rPr>
      </w:pPr>
    </w:p>
    <w:p w:rsidR="000B6372" w:rsidRDefault="000B6372" w:rsidP="004D1860">
      <w:pPr>
        <w:rPr>
          <w:rFonts w:ascii="Arial" w:hAnsi="Arial" w:cs="Arial"/>
          <w:szCs w:val="22"/>
        </w:rPr>
      </w:pPr>
    </w:p>
    <w:p w:rsidR="000B6372" w:rsidRDefault="000B6372" w:rsidP="004D1860">
      <w:pPr>
        <w:rPr>
          <w:rFonts w:ascii="Arial" w:hAnsi="Arial" w:cs="Arial"/>
          <w:szCs w:val="22"/>
        </w:rPr>
      </w:pPr>
    </w:p>
    <w:p w:rsidR="000B6372" w:rsidRDefault="000B6372" w:rsidP="004D1860">
      <w:pPr>
        <w:rPr>
          <w:rFonts w:ascii="Arial" w:hAnsi="Arial" w:cs="Arial"/>
          <w:szCs w:val="22"/>
        </w:rPr>
      </w:pPr>
    </w:p>
    <w:p w:rsidR="000B6372" w:rsidRDefault="000B6372" w:rsidP="004D1860">
      <w:pPr>
        <w:rPr>
          <w:rFonts w:ascii="Arial" w:hAnsi="Arial" w:cs="Arial"/>
          <w:szCs w:val="22"/>
        </w:rPr>
      </w:pPr>
    </w:p>
    <w:p w:rsidR="00ED0F6C" w:rsidRDefault="00ED0F6C" w:rsidP="00793D7B">
      <w:pPr>
        <w:rPr>
          <w:rFonts w:ascii="Arial" w:hAnsi="Arial" w:cs="Arial"/>
          <w:szCs w:val="22"/>
        </w:rPr>
      </w:pPr>
    </w:p>
    <w:p w:rsidR="00793D7B" w:rsidRPr="00793D7B" w:rsidRDefault="00793D7B" w:rsidP="00793D7B">
      <w:pPr>
        <w:rPr>
          <w:rFonts w:ascii="Arial" w:eastAsiaTheme="minorHAnsi" w:hAnsi="Arial" w:cs="Arial"/>
          <w:b/>
          <w:sz w:val="28"/>
          <w:szCs w:val="28"/>
          <w:lang w:eastAsia="en-US"/>
        </w:rPr>
      </w:pPr>
      <w:r w:rsidRPr="000B6372">
        <w:rPr>
          <w:rFonts w:ascii="Arial" w:eastAsiaTheme="minorHAnsi" w:hAnsi="Arial" w:cs="Arial"/>
          <w:b/>
          <w:sz w:val="28"/>
          <w:szCs w:val="28"/>
          <w:lang w:eastAsia="en-US"/>
        </w:rPr>
        <w:lastRenderedPageBreak/>
        <w:t>LGA Fire and Rescue Authority Perceptions Survey</w:t>
      </w:r>
    </w:p>
    <w:p w:rsidR="00793D7B" w:rsidRDefault="00793D7B" w:rsidP="00793D7B">
      <w:pPr>
        <w:rPr>
          <w:rFonts w:ascii="Arial" w:eastAsiaTheme="minorHAnsi" w:hAnsi="Arial" w:cs="Arial"/>
          <w:b/>
          <w:szCs w:val="22"/>
          <w:lang w:eastAsia="en-US"/>
        </w:rPr>
      </w:pPr>
    </w:p>
    <w:p w:rsidR="000B6372" w:rsidRDefault="000B6372" w:rsidP="00793D7B">
      <w:pPr>
        <w:rPr>
          <w:rFonts w:ascii="Arial" w:eastAsiaTheme="minorHAnsi" w:hAnsi="Arial" w:cs="Arial"/>
          <w:b/>
          <w:szCs w:val="22"/>
          <w:lang w:eastAsia="en-US"/>
        </w:rPr>
      </w:pPr>
      <w:r w:rsidRPr="000B6372">
        <w:rPr>
          <w:rFonts w:ascii="Arial" w:eastAsiaTheme="minorHAnsi" w:hAnsi="Arial" w:cs="Arial"/>
          <w:b/>
          <w:szCs w:val="22"/>
          <w:lang w:eastAsia="en-US"/>
        </w:rPr>
        <w:t>Background</w:t>
      </w:r>
    </w:p>
    <w:p w:rsidR="00793D7B" w:rsidRPr="00793D7B" w:rsidRDefault="00793D7B" w:rsidP="00793D7B">
      <w:pPr>
        <w:rPr>
          <w:rFonts w:ascii="Arial" w:eastAsiaTheme="minorHAnsi" w:hAnsi="Arial" w:cs="Arial"/>
          <w:b/>
          <w:szCs w:val="22"/>
          <w:lang w:eastAsia="en-US"/>
        </w:rPr>
      </w:pPr>
    </w:p>
    <w:p w:rsidR="000B6372" w:rsidRPr="00D72AEE" w:rsidRDefault="000B6372" w:rsidP="00D72AEE">
      <w:pPr>
        <w:ind w:left="567" w:hanging="567"/>
        <w:rPr>
          <w:rFonts w:ascii="Arial" w:eastAsiaTheme="minorHAnsi" w:hAnsi="Arial" w:cs="Arial"/>
          <w:szCs w:val="22"/>
          <w:lang w:eastAsia="en-US"/>
        </w:rPr>
      </w:pPr>
      <w:r w:rsidRPr="00D72AEE">
        <w:rPr>
          <w:rFonts w:ascii="Arial" w:eastAsiaTheme="minorHAnsi" w:hAnsi="Arial" w:cs="Arial"/>
          <w:szCs w:val="22"/>
          <w:lang w:eastAsia="en-US"/>
        </w:rPr>
        <w:t>1.1</w:t>
      </w:r>
      <w:r w:rsidRPr="00D72AEE">
        <w:rPr>
          <w:rFonts w:ascii="Arial" w:eastAsiaTheme="minorHAnsi" w:hAnsi="Arial" w:cs="Arial"/>
          <w:szCs w:val="22"/>
          <w:lang w:eastAsia="en-US"/>
        </w:rPr>
        <w:tab/>
      </w:r>
      <w:r w:rsidR="00D72AEE" w:rsidRPr="00D72AEE">
        <w:rPr>
          <w:rFonts w:ascii="Arial" w:eastAsiaTheme="minorHAnsi" w:hAnsi="Arial" w:cs="Arial"/>
          <w:szCs w:val="22"/>
          <w:lang w:eastAsia="en-US"/>
        </w:rPr>
        <w:t xml:space="preserve">The LGA carries out an annual telephone survey of councillors and senior officers in its member councils to quantify their understanding of the LGA and what the LGA currently offers. </w:t>
      </w:r>
    </w:p>
    <w:p w:rsidR="00793D7B" w:rsidRPr="00D72AEE" w:rsidRDefault="00793D7B" w:rsidP="00793D7B">
      <w:pPr>
        <w:ind w:left="567" w:hanging="567"/>
        <w:rPr>
          <w:rFonts w:ascii="Arial" w:eastAsiaTheme="minorHAnsi" w:hAnsi="Arial" w:cs="Arial"/>
          <w:szCs w:val="22"/>
          <w:lang w:eastAsia="en-US"/>
        </w:rPr>
      </w:pPr>
    </w:p>
    <w:p w:rsidR="000B6372" w:rsidRPr="00D72AEE" w:rsidRDefault="000B6372" w:rsidP="00D72AEE">
      <w:pPr>
        <w:ind w:left="567" w:hanging="567"/>
        <w:rPr>
          <w:rFonts w:ascii="Arial" w:eastAsiaTheme="minorHAnsi" w:hAnsi="Arial" w:cs="Arial"/>
          <w:szCs w:val="22"/>
          <w:lang w:eastAsia="en-US"/>
        </w:rPr>
      </w:pPr>
      <w:r w:rsidRPr="00D72AEE">
        <w:rPr>
          <w:rFonts w:ascii="Arial" w:eastAsiaTheme="minorHAnsi" w:hAnsi="Arial" w:cs="Arial"/>
          <w:szCs w:val="22"/>
          <w:lang w:eastAsia="en-US"/>
        </w:rPr>
        <w:t>1.2</w:t>
      </w:r>
      <w:r w:rsidRPr="00D72AEE">
        <w:rPr>
          <w:rFonts w:ascii="Arial" w:eastAsiaTheme="minorHAnsi" w:hAnsi="Arial" w:cs="Arial"/>
          <w:szCs w:val="22"/>
          <w:lang w:eastAsia="en-US"/>
        </w:rPr>
        <w:tab/>
      </w:r>
      <w:r w:rsidR="00D72AEE" w:rsidRPr="00D72AEE">
        <w:rPr>
          <w:rFonts w:ascii="Arial" w:eastAsiaTheme="minorHAnsi" w:hAnsi="Arial" w:cs="Arial"/>
          <w:szCs w:val="22"/>
          <w:lang w:eastAsia="en-US"/>
        </w:rPr>
        <w:t>This year, it was also decided to carry out a perceptions survey of fire and rescue authority/service (FRA and FRS) members and senior officers to understand their views of the LGA and help shape the future offer.</w:t>
      </w:r>
    </w:p>
    <w:p w:rsidR="00793D7B" w:rsidRPr="000B6372" w:rsidRDefault="00793D7B" w:rsidP="00793D7B">
      <w:pPr>
        <w:ind w:left="567" w:hanging="567"/>
        <w:rPr>
          <w:rFonts w:ascii="Arial" w:eastAsiaTheme="minorHAnsi" w:hAnsi="Arial" w:cs="Arial"/>
          <w:szCs w:val="22"/>
          <w:lang w:eastAsia="en-US"/>
        </w:rPr>
      </w:pPr>
    </w:p>
    <w:p w:rsidR="000B6372" w:rsidRPr="000B6372" w:rsidRDefault="00793D7B" w:rsidP="00793D7B">
      <w:pPr>
        <w:rPr>
          <w:rFonts w:ascii="Arial" w:eastAsiaTheme="minorHAnsi" w:hAnsi="Arial" w:cs="Arial"/>
          <w:b/>
          <w:szCs w:val="22"/>
          <w:lang w:eastAsia="en-US"/>
        </w:rPr>
      </w:pPr>
      <w:r>
        <w:rPr>
          <w:rFonts w:ascii="Arial" w:eastAsiaTheme="minorHAnsi" w:hAnsi="Arial" w:cs="Arial"/>
          <w:b/>
          <w:szCs w:val="22"/>
          <w:lang w:eastAsia="en-US"/>
        </w:rPr>
        <w:t>Who carried ou</w:t>
      </w:r>
      <w:r w:rsidR="000B6372" w:rsidRPr="000B6372">
        <w:rPr>
          <w:rFonts w:ascii="Arial" w:eastAsiaTheme="minorHAnsi" w:hAnsi="Arial" w:cs="Arial"/>
          <w:b/>
          <w:szCs w:val="22"/>
          <w:lang w:eastAsia="en-US"/>
        </w:rPr>
        <w:t>t the survey?</w:t>
      </w:r>
    </w:p>
    <w:p w:rsidR="000B6372" w:rsidRDefault="000B6372" w:rsidP="00793D7B">
      <w:pPr>
        <w:rPr>
          <w:rFonts w:ascii="Arial" w:eastAsiaTheme="minorHAnsi" w:hAnsi="Arial" w:cs="Arial"/>
          <w:szCs w:val="22"/>
          <w:lang w:eastAsia="en-US"/>
        </w:rPr>
      </w:pPr>
    </w:p>
    <w:p w:rsidR="000B6372" w:rsidRPr="000B6372" w:rsidRDefault="000B6372" w:rsidP="00793D7B">
      <w:pPr>
        <w:ind w:left="567" w:hanging="567"/>
        <w:rPr>
          <w:rFonts w:ascii="Arial" w:eastAsiaTheme="minorHAnsi" w:hAnsi="Arial" w:cs="Arial"/>
          <w:szCs w:val="22"/>
          <w:lang w:eastAsia="en-US"/>
        </w:rPr>
      </w:pPr>
      <w:r>
        <w:rPr>
          <w:rFonts w:ascii="Arial" w:eastAsiaTheme="minorHAnsi" w:hAnsi="Arial" w:cs="Arial"/>
          <w:szCs w:val="22"/>
          <w:lang w:eastAsia="en-US"/>
        </w:rPr>
        <w:t>2.</w:t>
      </w:r>
      <w:r>
        <w:rPr>
          <w:rFonts w:ascii="Arial" w:eastAsiaTheme="minorHAnsi" w:hAnsi="Arial" w:cs="Arial"/>
          <w:szCs w:val="22"/>
          <w:lang w:eastAsia="en-US"/>
        </w:rPr>
        <w:tab/>
      </w:r>
      <w:r w:rsidRPr="000B6372">
        <w:rPr>
          <w:rFonts w:ascii="Arial" w:eastAsiaTheme="minorHAnsi" w:hAnsi="Arial" w:cs="Arial"/>
          <w:szCs w:val="22"/>
          <w:lang w:eastAsia="en-US"/>
        </w:rPr>
        <w:t>For the past two years the LGA has commissioned BMG Research, an independent research company, to undertake the main LGA telephone survey.  They were also commissioned to carry out the FRA/FRS telephone survey.</w:t>
      </w:r>
    </w:p>
    <w:p w:rsidR="000B6372" w:rsidRPr="000B6372" w:rsidRDefault="000B6372" w:rsidP="00793D7B">
      <w:pPr>
        <w:rPr>
          <w:rFonts w:ascii="Arial" w:eastAsiaTheme="minorHAnsi" w:hAnsi="Arial" w:cs="Arial"/>
          <w:szCs w:val="22"/>
          <w:lang w:eastAsia="en-US"/>
        </w:rPr>
      </w:pPr>
    </w:p>
    <w:p w:rsidR="000B6372" w:rsidRPr="000B6372" w:rsidRDefault="000B6372" w:rsidP="00793D7B">
      <w:pPr>
        <w:rPr>
          <w:rFonts w:ascii="Arial" w:eastAsiaTheme="minorHAnsi" w:hAnsi="Arial" w:cs="Arial"/>
          <w:b/>
          <w:szCs w:val="22"/>
          <w:lang w:eastAsia="en-US"/>
        </w:rPr>
      </w:pPr>
      <w:r w:rsidRPr="000B6372">
        <w:rPr>
          <w:rFonts w:ascii="Arial" w:eastAsiaTheme="minorHAnsi" w:hAnsi="Arial" w:cs="Arial"/>
          <w:b/>
          <w:szCs w:val="22"/>
          <w:lang w:eastAsia="en-US"/>
        </w:rPr>
        <w:t>What did the survey cover?</w:t>
      </w:r>
    </w:p>
    <w:p w:rsidR="000B6372" w:rsidRDefault="000B6372" w:rsidP="00793D7B">
      <w:pPr>
        <w:rPr>
          <w:rFonts w:ascii="Arial" w:eastAsiaTheme="minorHAnsi" w:hAnsi="Arial" w:cs="Arial"/>
          <w:szCs w:val="22"/>
          <w:lang w:eastAsia="en-US"/>
        </w:rPr>
      </w:pPr>
    </w:p>
    <w:p w:rsidR="000B6372" w:rsidRDefault="000B6372" w:rsidP="00793D7B">
      <w:pPr>
        <w:rPr>
          <w:rFonts w:ascii="Arial" w:eastAsiaTheme="minorHAnsi" w:hAnsi="Arial" w:cs="Arial"/>
          <w:szCs w:val="22"/>
          <w:lang w:eastAsia="en-US"/>
        </w:rPr>
      </w:pPr>
      <w:r>
        <w:rPr>
          <w:rFonts w:ascii="Arial" w:eastAsiaTheme="minorHAnsi" w:hAnsi="Arial" w:cs="Arial"/>
          <w:szCs w:val="22"/>
          <w:lang w:eastAsia="en-US"/>
        </w:rPr>
        <w:t>3.</w:t>
      </w:r>
      <w:r>
        <w:rPr>
          <w:rFonts w:ascii="Arial" w:eastAsiaTheme="minorHAnsi" w:hAnsi="Arial" w:cs="Arial"/>
          <w:szCs w:val="22"/>
          <w:lang w:eastAsia="en-US"/>
        </w:rPr>
        <w:tab/>
      </w:r>
      <w:r w:rsidR="00D72AEE">
        <w:rPr>
          <w:rFonts w:ascii="Arial" w:eastAsiaTheme="minorHAnsi" w:hAnsi="Arial" w:cs="Arial"/>
          <w:szCs w:val="22"/>
          <w:lang w:eastAsia="en-US"/>
        </w:rPr>
        <w:t>The survey covered a</w:t>
      </w:r>
      <w:r w:rsidRPr="000B6372">
        <w:rPr>
          <w:rFonts w:ascii="Arial" w:eastAsiaTheme="minorHAnsi" w:hAnsi="Arial" w:cs="Arial"/>
          <w:szCs w:val="22"/>
          <w:lang w:eastAsia="en-US"/>
        </w:rPr>
        <w:t xml:space="preserve"> range of issues including: </w:t>
      </w:r>
    </w:p>
    <w:p w:rsidR="00793D7B" w:rsidRPr="000B6372" w:rsidRDefault="00793D7B" w:rsidP="00793D7B">
      <w:pPr>
        <w:rPr>
          <w:rFonts w:ascii="Arial" w:eastAsiaTheme="minorHAnsi" w:hAnsi="Arial" w:cs="Arial"/>
          <w:szCs w:val="22"/>
          <w:lang w:eastAsia="en-US"/>
        </w:rPr>
      </w:pPr>
    </w:p>
    <w:p w:rsidR="000B6372" w:rsidRPr="000B6372" w:rsidRDefault="000B6372" w:rsidP="00793D7B">
      <w:pPr>
        <w:numPr>
          <w:ilvl w:val="0"/>
          <w:numId w:val="29"/>
        </w:numPr>
        <w:jc w:val="both"/>
        <w:rPr>
          <w:rFonts w:ascii="Arial" w:eastAsiaTheme="minorHAnsi" w:hAnsi="Arial" w:cs="Arial"/>
          <w:szCs w:val="22"/>
          <w:lang w:eastAsia="en-US"/>
        </w:rPr>
      </w:pPr>
      <w:r w:rsidRPr="000B6372">
        <w:rPr>
          <w:rFonts w:ascii="Arial" w:eastAsiaTheme="minorHAnsi" w:hAnsi="Arial" w:cs="Arial"/>
          <w:szCs w:val="22"/>
          <w:lang w:eastAsia="en-US"/>
        </w:rPr>
        <w:t>the LGA, its offer and current provision</w:t>
      </w:r>
      <w:r w:rsidR="00D72AEE">
        <w:rPr>
          <w:rFonts w:ascii="Arial" w:eastAsiaTheme="minorHAnsi" w:hAnsi="Arial" w:cs="Arial"/>
          <w:szCs w:val="22"/>
          <w:lang w:eastAsia="en-US"/>
        </w:rPr>
        <w:t xml:space="preserve"> for fire and rescue services / authorities</w:t>
      </w:r>
      <w:r w:rsidRPr="000B6372">
        <w:rPr>
          <w:rFonts w:ascii="Arial" w:eastAsiaTheme="minorHAnsi" w:hAnsi="Arial" w:cs="Arial"/>
          <w:szCs w:val="22"/>
          <w:lang w:eastAsia="en-US"/>
        </w:rPr>
        <w:t xml:space="preserve">;  </w:t>
      </w:r>
    </w:p>
    <w:p w:rsidR="000B6372" w:rsidRPr="000B6372" w:rsidRDefault="00D72AEE" w:rsidP="00793D7B">
      <w:pPr>
        <w:numPr>
          <w:ilvl w:val="0"/>
          <w:numId w:val="29"/>
        </w:numPr>
        <w:jc w:val="both"/>
        <w:rPr>
          <w:rFonts w:ascii="Arial" w:eastAsiaTheme="minorHAnsi" w:hAnsi="Arial" w:cs="Arial"/>
          <w:szCs w:val="22"/>
          <w:lang w:eastAsia="en-US"/>
        </w:rPr>
      </w:pPr>
      <w:r>
        <w:rPr>
          <w:rFonts w:ascii="Arial" w:eastAsiaTheme="minorHAnsi" w:hAnsi="Arial" w:cs="Arial"/>
          <w:szCs w:val="22"/>
          <w:lang w:eastAsia="en-US"/>
        </w:rPr>
        <w:t>the LGA’s</w:t>
      </w:r>
      <w:r w:rsidR="000B6372" w:rsidRPr="000B6372">
        <w:rPr>
          <w:rFonts w:ascii="Arial" w:eastAsiaTheme="minorHAnsi" w:hAnsi="Arial" w:cs="Arial"/>
          <w:szCs w:val="22"/>
          <w:lang w:eastAsia="en-US"/>
        </w:rPr>
        <w:t xml:space="preserve"> current role and priorities and how these can be developed; </w:t>
      </w:r>
    </w:p>
    <w:p w:rsidR="000B6372" w:rsidRPr="000B6372" w:rsidRDefault="00D72AEE" w:rsidP="00793D7B">
      <w:pPr>
        <w:numPr>
          <w:ilvl w:val="0"/>
          <w:numId w:val="29"/>
        </w:numPr>
        <w:jc w:val="both"/>
        <w:rPr>
          <w:rFonts w:ascii="Arial" w:eastAsiaTheme="minorHAnsi" w:hAnsi="Arial" w:cs="Arial"/>
          <w:szCs w:val="22"/>
          <w:lang w:eastAsia="en-US"/>
        </w:rPr>
      </w:pPr>
      <w:r>
        <w:rPr>
          <w:rFonts w:ascii="Arial" w:eastAsiaTheme="minorHAnsi" w:hAnsi="Arial" w:cs="Arial"/>
          <w:szCs w:val="22"/>
          <w:lang w:eastAsia="en-US"/>
        </w:rPr>
        <w:t>LGA</w:t>
      </w:r>
      <w:r w:rsidR="000B6372" w:rsidRPr="000B6372">
        <w:rPr>
          <w:rFonts w:ascii="Arial" w:eastAsiaTheme="minorHAnsi" w:hAnsi="Arial" w:cs="Arial"/>
          <w:szCs w:val="22"/>
          <w:lang w:eastAsia="en-US"/>
        </w:rPr>
        <w:t xml:space="preserve"> communications and </w:t>
      </w:r>
      <w:r>
        <w:rPr>
          <w:rFonts w:ascii="Arial" w:eastAsiaTheme="minorHAnsi" w:hAnsi="Arial" w:cs="Arial"/>
          <w:szCs w:val="22"/>
          <w:lang w:eastAsia="en-US"/>
        </w:rPr>
        <w:t>respondents’</w:t>
      </w:r>
      <w:r w:rsidR="000B6372" w:rsidRPr="000B6372">
        <w:rPr>
          <w:rFonts w:ascii="Arial" w:eastAsiaTheme="minorHAnsi" w:hAnsi="Arial" w:cs="Arial"/>
          <w:szCs w:val="22"/>
          <w:lang w:eastAsia="en-US"/>
        </w:rPr>
        <w:t xml:space="preserve"> preferred methods of engagement; and </w:t>
      </w:r>
    </w:p>
    <w:p w:rsidR="000B6372" w:rsidRDefault="00D72AEE" w:rsidP="00793D7B">
      <w:pPr>
        <w:numPr>
          <w:ilvl w:val="0"/>
          <w:numId w:val="29"/>
        </w:numPr>
        <w:jc w:val="both"/>
        <w:rPr>
          <w:rFonts w:ascii="Arial" w:eastAsiaTheme="minorHAnsi" w:hAnsi="Arial" w:cs="Arial"/>
          <w:szCs w:val="22"/>
          <w:lang w:eastAsia="en-US"/>
        </w:rPr>
      </w:pPr>
      <w:proofErr w:type="gramStart"/>
      <w:r>
        <w:rPr>
          <w:rFonts w:ascii="Arial" w:eastAsiaTheme="minorHAnsi" w:hAnsi="Arial" w:cs="Arial"/>
          <w:szCs w:val="22"/>
          <w:lang w:eastAsia="en-US"/>
        </w:rPr>
        <w:t>views</w:t>
      </w:r>
      <w:proofErr w:type="gramEnd"/>
      <w:r>
        <w:rPr>
          <w:rFonts w:ascii="Arial" w:eastAsiaTheme="minorHAnsi" w:hAnsi="Arial" w:cs="Arial"/>
          <w:szCs w:val="22"/>
          <w:lang w:eastAsia="en-US"/>
        </w:rPr>
        <w:t xml:space="preserve"> of </w:t>
      </w:r>
      <w:r w:rsidR="000B6372" w:rsidRPr="000B6372">
        <w:rPr>
          <w:rFonts w:ascii="Arial" w:eastAsiaTheme="minorHAnsi" w:hAnsi="Arial" w:cs="Arial"/>
          <w:szCs w:val="22"/>
          <w:lang w:eastAsia="en-US"/>
        </w:rPr>
        <w:t>sector-led improvement within fire and rescue authorities/services, the support offered by the LGA to assist its members in this and how that can be developed/improved.</w:t>
      </w:r>
    </w:p>
    <w:p w:rsidR="000B6372" w:rsidRPr="000B6372" w:rsidRDefault="000B6372" w:rsidP="00793D7B">
      <w:pPr>
        <w:ind w:left="720"/>
        <w:jc w:val="both"/>
        <w:rPr>
          <w:rFonts w:ascii="Arial" w:eastAsiaTheme="minorHAnsi" w:hAnsi="Arial" w:cs="Arial"/>
          <w:szCs w:val="22"/>
          <w:lang w:eastAsia="en-US"/>
        </w:rPr>
      </w:pPr>
    </w:p>
    <w:p w:rsidR="000B6372" w:rsidRPr="000B6372" w:rsidRDefault="000B6372" w:rsidP="00793D7B">
      <w:pPr>
        <w:rPr>
          <w:rFonts w:ascii="Arial" w:eastAsiaTheme="minorHAnsi" w:hAnsi="Arial" w:cs="Arial"/>
          <w:b/>
          <w:szCs w:val="22"/>
          <w:lang w:eastAsia="en-US"/>
        </w:rPr>
      </w:pPr>
      <w:r w:rsidRPr="000B6372">
        <w:rPr>
          <w:rFonts w:ascii="Arial" w:eastAsiaTheme="minorHAnsi" w:hAnsi="Arial" w:cs="Arial"/>
          <w:b/>
          <w:szCs w:val="22"/>
          <w:lang w:eastAsia="en-US"/>
        </w:rPr>
        <w:t>When did it take place?</w:t>
      </w:r>
    </w:p>
    <w:p w:rsidR="000B6372" w:rsidRDefault="000B6372" w:rsidP="00793D7B">
      <w:pPr>
        <w:rPr>
          <w:rFonts w:ascii="Arial" w:eastAsiaTheme="minorHAnsi" w:hAnsi="Arial" w:cs="Arial"/>
          <w:szCs w:val="22"/>
          <w:lang w:eastAsia="en-US"/>
        </w:rPr>
      </w:pPr>
    </w:p>
    <w:p w:rsidR="000B6372" w:rsidRPr="000B6372" w:rsidRDefault="000B6372" w:rsidP="00793D7B">
      <w:pPr>
        <w:rPr>
          <w:rFonts w:ascii="Arial" w:eastAsiaTheme="minorHAnsi" w:hAnsi="Arial" w:cs="Arial"/>
          <w:szCs w:val="22"/>
          <w:lang w:eastAsia="en-US"/>
        </w:rPr>
      </w:pPr>
      <w:r>
        <w:rPr>
          <w:rFonts w:ascii="Arial" w:eastAsiaTheme="minorHAnsi" w:hAnsi="Arial" w:cs="Arial"/>
          <w:szCs w:val="22"/>
          <w:lang w:eastAsia="en-US"/>
        </w:rPr>
        <w:t>4.</w:t>
      </w:r>
      <w:r>
        <w:rPr>
          <w:rFonts w:ascii="Arial" w:eastAsiaTheme="minorHAnsi" w:hAnsi="Arial" w:cs="Arial"/>
          <w:szCs w:val="22"/>
          <w:lang w:eastAsia="en-US"/>
        </w:rPr>
        <w:tab/>
      </w:r>
      <w:r w:rsidRPr="000B6372">
        <w:rPr>
          <w:rFonts w:ascii="Arial" w:eastAsiaTheme="minorHAnsi" w:hAnsi="Arial" w:cs="Arial"/>
          <w:szCs w:val="22"/>
          <w:lang w:eastAsia="en-US"/>
        </w:rPr>
        <w:t xml:space="preserve">The survey was conducted between the 26th January and the 13th February 2015. </w:t>
      </w:r>
    </w:p>
    <w:p w:rsidR="000B6372" w:rsidRPr="000B6372" w:rsidRDefault="000B6372" w:rsidP="00793D7B">
      <w:pPr>
        <w:rPr>
          <w:rFonts w:ascii="Arial" w:eastAsiaTheme="minorHAnsi" w:hAnsi="Arial" w:cs="Arial"/>
          <w:szCs w:val="22"/>
          <w:lang w:eastAsia="en-US"/>
        </w:rPr>
      </w:pPr>
    </w:p>
    <w:p w:rsidR="000B6372" w:rsidRPr="000B6372" w:rsidRDefault="000B6372" w:rsidP="00793D7B">
      <w:pPr>
        <w:rPr>
          <w:rFonts w:ascii="Arial" w:eastAsiaTheme="minorHAnsi" w:hAnsi="Arial" w:cs="Arial"/>
          <w:b/>
          <w:szCs w:val="22"/>
          <w:lang w:eastAsia="en-US"/>
        </w:rPr>
      </w:pPr>
      <w:r w:rsidRPr="000B6372">
        <w:rPr>
          <w:rFonts w:ascii="Arial" w:eastAsiaTheme="minorHAnsi" w:hAnsi="Arial" w:cs="Arial"/>
          <w:b/>
          <w:szCs w:val="22"/>
          <w:lang w:eastAsia="en-US"/>
        </w:rPr>
        <w:t>Who took part in the perceptions survey?</w:t>
      </w:r>
    </w:p>
    <w:p w:rsidR="000B6372" w:rsidRDefault="000B6372" w:rsidP="00793D7B">
      <w:pPr>
        <w:rPr>
          <w:rFonts w:ascii="Arial" w:eastAsiaTheme="minorHAnsi" w:hAnsi="Arial" w:cs="Arial"/>
          <w:szCs w:val="22"/>
          <w:lang w:eastAsia="en-US"/>
        </w:rPr>
      </w:pPr>
    </w:p>
    <w:p w:rsidR="000B6372" w:rsidRDefault="00D72AEE" w:rsidP="00793D7B">
      <w:pPr>
        <w:ind w:left="360" w:hanging="360"/>
        <w:rPr>
          <w:rFonts w:ascii="Arial" w:eastAsiaTheme="minorHAnsi" w:hAnsi="Arial" w:cs="Arial"/>
          <w:szCs w:val="22"/>
          <w:lang w:eastAsia="en-US"/>
        </w:rPr>
      </w:pPr>
      <w:r>
        <w:rPr>
          <w:rFonts w:ascii="Arial" w:eastAsiaTheme="minorHAnsi" w:hAnsi="Arial" w:cs="Arial"/>
          <w:szCs w:val="22"/>
          <w:lang w:eastAsia="en-US"/>
        </w:rPr>
        <w:t>5.</w:t>
      </w:r>
      <w:r>
        <w:rPr>
          <w:rFonts w:ascii="Arial" w:eastAsiaTheme="minorHAnsi" w:hAnsi="Arial" w:cs="Arial"/>
          <w:szCs w:val="22"/>
          <w:lang w:eastAsia="en-US"/>
        </w:rPr>
        <w:tab/>
      </w:r>
      <w:r>
        <w:rPr>
          <w:rFonts w:ascii="Arial" w:eastAsiaTheme="minorHAnsi" w:hAnsi="Arial" w:cs="Arial"/>
          <w:szCs w:val="22"/>
          <w:lang w:eastAsia="en-US"/>
        </w:rPr>
        <w:tab/>
        <w:t xml:space="preserve">Telephone interviews were undertaken </w:t>
      </w:r>
      <w:r w:rsidR="000B6372" w:rsidRPr="000B6372">
        <w:rPr>
          <w:rFonts w:ascii="Arial" w:eastAsiaTheme="minorHAnsi" w:hAnsi="Arial" w:cs="Arial"/>
          <w:szCs w:val="22"/>
          <w:lang w:eastAsia="en-US"/>
        </w:rPr>
        <w:t>of LGA’s key FRA/FRS stakeholders:</w:t>
      </w:r>
    </w:p>
    <w:p w:rsidR="000B6372" w:rsidRPr="000B6372" w:rsidRDefault="000B6372" w:rsidP="00793D7B">
      <w:pPr>
        <w:ind w:left="360" w:hanging="360"/>
        <w:rPr>
          <w:rFonts w:ascii="Arial" w:eastAsiaTheme="minorHAnsi" w:hAnsi="Arial" w:cs="Arial"/>
          <w:szCs w:val="22"/>
          <w:lang w:eastAsia="en-US"/>
        </w:rPr>
      </w:pPr>
    </w:p>
    <w:p w:rsidR="000B6372" w:rsidRPr="000B6372" w:rsidRDefault="000B6372" w:rsidP="00793D7B">
      <w:pPr>
        <w:numPr>
          <w:ilvl w:val="0"/>
          <w:numId w:val="30"/>
        </w:numPr>
        <w:contextualSpacing/>
        <w:rPr>
          <w:rFonts w:ascii="Arial" w:eastAsiaTheme="minorHAnsi" w:hAnsi="Arial" w:cs="Arial"/>
          <w:szCs w:val="22"/>
          <w:lang w:eastAsia="en-US"/>
        </w:rPr>
      </w:pPr>
      <w:r w:rsidRPr="000B6372">
        <w:rPr>
          <w:rFonts w:ascii="Arial" w:eastAsiaTheme="minorHAnsi" w:hAnsi="Arial" w:cs="Arial"/>
          <w:szCs w:val="22"/>
          <w:lang w:eastAsia="en-US"/>
        </w:rPr>
        <w:t>157 senior officers and senior councillors were contacted</w:t>
      </w:r>
    </w:p>
    <w:p w:rsidR="000B6372" w:rsidRPr="000B6372" w:rsidRDefault="000B6372" w:rsidP="00793D7B">
      <w:pPr>
        <w:numPr>
          <w:ilvl w:val="0"/>
          <w:numId w:val="30"/>
        </w:numPr>
        <w:contextualSpacing/>
        <w:rPr>
          <w:rFonts w:ascii="Arial" w:eastAsiaTheme="minorHAnsi" w:hAnsi="Arial" w:cs="Arial"/>
          <w:szCs w:val="22"/>
          <w:lang w:eastAsia="en-US"/>
        </w:rPr>
      </w:pPr>
      <w:r w:rsidRPr="000B6372">
        <w:rPr>
          <w:rFonts w:ascii="Arial" w:eastAsiaTheme="minorHAnsi" w:hAnsi="Arial" w:cs="Arial"/>
          <w:szCs w:val="22"/>
          <w:lang w:eastAsia="en-US"/>
        </w:rPr>
        <w:t xml:space="preserve">20 senior officers were surveyed </w:t>
      </w:r>
    </w:p>
    <w:p w:rsidR="000B6372" w:rsidRPr="000B6372" w:rsidRDefault="000B6372" w:rsidP="00793D7B">
      <w:pPr>
        <w:numPr>
          <w:ilvl w:val="0"/>
          <w:numId w:val="30"/>
        </w:numPr>
        <w:contextualSpacing/>
        <w:rPr>
          <w:rFonts w:ascii="Arial" w:eastAsiaTheme="minorHAnsi" w:hAnsi="Arial" w:cs="Arial"/>
          <w:szCs w:val="22"/>
          <w:lang w:eastAsia="en-US"/>
        </w:rPr>
      </w:pPr>
      <w:r w:rsidRPr="000B6372">
        <w:rPr>
          <w:rFonts w:ascii="Arial" w:eastAsiaTheme="minorHAnsi" w:hAnsi="Arial" w:cs="Arial"/>
          <w:szCs w:val="22"/>
          <w:lang w:eastAsia="en-US"/>
        </w:rPr>
        <w:t xml:space="preserve">47 senior councillors were surveyed </w:t>
      </w:r>
    </w:p>
    <w:p w:rsidR="000B6372" w:rsidRPr="000B6372" w:rsidRDefault="00D72AEE" w:rsidP="00793D7B">
      <w:pPr>
        <w:numPr>
          <w:ilvl w:val="0"/>
          <w:numId w:val="30"/>
        </w:numPr>
        <w:contextualSpacing/>
        <w:rPr>
          <w:rFonts w:ascii="Arial" w:eastAsiaTheme="minorHAnsi" w:hAnsi="Arial" w:cs="Arial"/>
          <w:szCs w:val="22"/>
          <w:lang w:eastAsia="en-US"/>
        </w:rPr>
      </w:pPr>
      <w:r>
        <w:rPr>
          <w:rFonts w:ascii="Arial" w:eastAsiaTheme="minorHAnsi" w:hAnsi="Arial" w:cs="Arial"/>
          <w:szCs w:val="22"/>
          <w:lang w:eastAsia="en-US"/>
        </w:rPr>
        <w:t>This was a</w:t>
      </w:r>
      <w:r w:rsidR="000B6372" w:rsidRPr="000B6372">
        <w:rPr>
          <w:rFonts w:ascii="Arial" w:eastAsiaTheme="minorHAnsi" w:hAnsi="Arial" w:cs="Arial"/>
          <w:szCs w:val="22"/>
          <w:lang w:eastAsia="en-US"/>
        </w:rPr>
        <w:t xml:space="preserve"> response rate of 43 per cent</w:t>
      </w:r>
    </w:p>
    <w:p w:rsidR="000B6372" w:rsidRPr="000B6372" w:rsidRDefault="000B6372" w:rsidP="00793D7B">
      <w:pPr>
        <w:rPr>
          <w:rFonts w:ascii="Arial" w:eastAsiaTheme="minorHAnsi" w:hAnsi="Arial" w:cs="Arial"/>
          <w:szCs w:val="22"/>
          <w:lang w:eastAsia="en-US"/>
        </w:rPr>
      </w:pPr>
    </w:p>
    <w:p w:rsidR="000B6372" w:rsidRDefault="000B6372" w:rsidP="00793D7B">
      <w:pPr>
        <w:rPr>
          <w:rFonts w:ascii="Arial" w:eastAsiaTheme="minorHAnsi" w:hAnsi="Arial" w:cs="Arial"/>
          <w:b/>
          <w:szCs w:val="22"/>
          <w:lang w:eastAsia="en-US"/>
        </w:rPr>
      </w:pPr>
      <w:r w:rsidRPr="000B6372">
        <w:rPr>
          <w:rFonts w:ascii="Arial" w:eastAsiaTheme="minorHAnsi" w:hAnsi="Arial" w:cs="Arial"/>
          <w:b/>
          <w:szCs w:val="22"/>
          <w:lang w:eastAsia="en-US"/>
        </w:rPr>
        <w:t xml:space="preserve">Who was excluded from participating? </w:t>
      </w:r>
    </w:p>
    <w:p w:rsidR="00793D7B" w:rsidRPr="000B6372" w:rsidRDefault="00793D7B" w:rsidP="00793D7B">
      <w:pPr>
        <w:rPr>
          <w:rFonts w:ascii="Arial" w:eastAsiaTheme="minorHAnsi" w:hAnsi="Arial" w:cs="Arial"/>
          <w:b/>
          <w:szCs w:val="22"/>
          <w:lang w:eastAsia="en-US"/>
        </w:rPr>
      </w:pPr>
    </w:p>
    <w:p w:rsidR="000B6372" w:rsidRPr="000B6372" w:rsidRDefault="000B6372" w:rsidP="00793D7B">
      <w:pPr>
        <w:ind w:left="567" w:hanging="567"/>
        <w:rPr>
          <w:rFonts w:ascii="Arial" w:eastAsiaTheme="minorHAnsi" w:hAnsi="Arial" w:cs="Arial"/>
          <w:szCs w:val="22"/>
          <w:lang w:eastAsia="en-US"/>
        </w:rPr>
      </w:pPr>
      <w:r>
        <w:rPr>
          <w:rFonts w:ascii="Arial" w:eastAsiaTheme="minorHAnsi" w:hAnsi="Arial" w:cs="Arial"/>
          <w:szCs w:val="22"/>
          <w:lang w:eastAsia="en-US"/>
        </w:rPr>
        <w:t>6.</w:t>
      </w:r>
      <w:r>
        <w:rPr>
          <w:rFonts w:ascii="Arial" w:eastAsiaTheme="minorHAnsi" w:hAnsi="Arial" w:cs="Arial"/>
          <w:szCs w:val="22"/>
          <w:lang w:eastAsia="en-US"/>
        </w:rPr>
        <w:tab/>
      </w:r>
      <w:r w:rsidRPr="000B6372">
        <w:rPr>
          <w:rFonts w:ascii="Arial" w:eastAsiaTheme="minorHAnsi" w:hAnsi="Arial" w:cs="Arial"/>
          <w:szCs w:val="22"/>
          <w:lang w:eastAsia="en-US"/>
        </w:rPr>
        <w:t>In order to ensure that the interviewees were not biased towards the LGA</w:t>
      </w:r>
      <w:r w:rsidR="00B317E5">
        <w:rPr>
          <w:rFonts w:ascii="Arial" w:eastAsiaTheme="minorHAnsi" w:hAnsi="Arial" w:cs="Arial"/>
          <w:szCs w:val="22"/>
          <w:lang w:eastAsia="en-US"/>
        </w:rPr>
        <w:t>,</w:t>
      </w:r>
      <w:r w:rsidRPr="000B6372">
        <w:rPr>
          <w:rFonts w:ascii="Arial" w:eastAsiaTheme="minorHAnsi" w:hAnsi="Arial" w:cs="Arial"/>
          <w:szCs w:val="22"/>
          <w:lang w:eastAsia="en-US"/>
        </w:rPr>
        <w:t xml:space="preserve"> board members were excluded from the survey.</w:t>
      </w:r>
    </w:p>
    <w:p w:rsidR="00793D7B" w:rsidRDefault="00793D7B" w:rsidP="00793D7B">
      <w:pPr>
        <w:rPr>
          <w:rFonts w:ascii="Arial" w:eastAsiaTheme="minorHAnsi" w:hAnsi="Arial" w:cs="Arial"/>
          <w:b/>
          <w:szCs w:val="22"/>
          <w:lang w:eastAsia="en-US"/>
        </w:rPr>
      </w:pPr>
    </w:p>
    <w:p w:rsidR="000B6372" w:rsidRPr="000B6372" w:rsidRDefault="000B6372" w:rsidP="00793D7B">
      <w:pPr>
        <w:rPr>
          <w:rFonts w:ascii="Arial" w:eastAsiaTheme="minorHAnsi" w:hAnsi="Arial" w:cs="Arial"/>
          <w:b/>
          <w:szCs w:val="22"/>
          <w:lang w:eastAsia="en-US"/>
        </w:rPr>
      </w:pPr>
      <w:r w:rsidRPr="000B6372">
        <w:rPr>
          <w:rFonts w:ascii="Arial" w:eastAsiaTheme="minorHAnsi" w:hAnsi="Arial" w:cs="Arial"/>
          <w:b/>
          <w:szCs w:val="22"/>
          <w:lang w:eastAsia="en-US"/>
        </w:rPr>
        <w:t>Analysis</w:t>
      </w:r>
    </w:p>
    <w:p w:rsidR="000B6372" w:rsidRDefault="000B6372" w:rsidP="00793D7B">
      <w:pPr>
        <w:rPr>
          <w:rFonts w:ascii="Arial" w:eastAsiaTheme="minorHAnsi" w:hAnsi="Arial" w:cs="Arial"/>
          <w:szCs w:val="22"/>
          <w:lang w:eastAsia="en-US"/>
        </w:rPr>
      </w:pPr>
    </w:p>
    <w:p w:rsidR="000B6372" w:rsidRPr="000B6372" w:rsidRDefault="000B6372" w:rsidP="00793D7B">
      <w:pPr>
        <w:ind w:left="567" w:hanging="567"/>
        <w:rPr>
          <w:rFonts w:ascii="Arial" w:eastAsiaTheme="minorHAnsi" w:hAnsi="Arial" w:cs="Arial"/>
          <w:szCs w:val="22"/>
          <w:lang w:eastAsia="en-US"/>
        </w:rPr>
      </w:pPr>
      <w:r>
        <w:rPr>
          <w:rFonts w:ascii="Arial" w:eastAsiaTheme="minorHAnsi" w:hAnsi="Arial" w:cs="Arial"/>
          <w:szCs w:val="22"/>
          <w:lang w:eastAsia="en-US"/>
        </w:rPr>
        <w:t>7.1</w:t>
      </w:r>
      <w:r>
        <w:rPr>
          <w:rFonts w:ascii="Arial" w:eastAsiaTheme="minorHAnsi" w:hAnsi="Arial" w:cs="Arial"/>
          <w:szCs w:val="22"/>
          <w:lang w:eastAsia="en-US"/>
        </w:rPr>
        <w:tab/>
      </w:r>
      <w:r w:rsidRPr="000B6372">
        <w:rPr>
          <w:rFonts w:ascii="Arial" w:eastAsiaTheme="minorHAnsi" w:hAnsi="Arial" w:cs="Arial"/>
          <w:szCs w:val="22"/>
          <w:lang w:eastAsia="en-US"/>
        </w:rPr>
        <w:t>A full report and data tables will be provided by BMG</w:t>
      </w:r>
      <w:r w:rsidR="00D72AEE">
        <w:rPr>
          <w:rFonts w:ascii="Arial" w:eastAsiaTheme="minorHAnsi" w:hAnsi="Arial" w:cs="Arial"/>
          <w:szCs w:val="22"/>
          <w:lang w:eastAsia="en-US"/>
        </w:rPr>
        <w:t xml:space="preserve"> shortly</w:t>
      </w:r>
      <w:r w:rsidRPr="000B6372">
        <w:rPr>
          <w:rFonts w:ascii="Arial" w:eastAsiaTheme="minorHAnsi" w:hAnsi="Arial" w:cs="Arial"/>
          <w:szCs w:val="22"/>
          <w:lang w:eastAsia="en-US"/>
        </w:rPr>
        <w:t xml:space="preserve">, with an analysis of both councillors and officers </w:t>
      </w:r>
      <w:r w:rsidR="00D72AEE">
        <w:rPr>
          <w:rFonts w:ascii="Arial" w:eastAsiaTheme="minorHAnsi" w:hAnsi="Arial" w:cs="Arial"/>
          <w:szCs w:val="22"/>
          <w:lang w:eastAsia="en-US"/>
        </w:rPr>
        <w:t>separately where possible</w:t>
      </w:r>
      <w:r w:rsidRPr="000B6372">
        <w:rPr>
          <w:rFonts w:ascii="Arial" w:eastAsiaTheme="minorHAnsi" w:hAnsi="Arial" w:cs="Arial"/>
          <w:szCs w:val="22"/>
          <w:lang w:eastAsia="en-US"/>
        </w:rPr>
        <w:t>.</w:t>
      </w:r>
    </w:p>
    <w:p w:rsidR="000B6372" w:rsidRDefault="000B6372" w:rsidP="00793D7B">
      <w:pPr>
        <w:rPr>
          <w:rFonts w:ascii="Arial" w:eastAsiaTheme="minorHAnsi" w:hAnsi="Arial" w:cs="Arial"/>
          <w:szCs w:val="22"/>
          <w:lang w:eastAsia="en-US"/>
        </w:rPr>
      </w:pPr>
    </w:p>
    <w:p w:rsidR="000B6372" w:rsidRDefault="000B6372" w:rsidP="00793D7B">
      <w:pPr>
        <w:ind w:left="567" w:hanging="567"/>
        <w:rPr>
          <w:rFonts w:ascii="Arial" w:eastAsiaTheme="minorHAnsi" w:hAnsi="Arial" w:cs="Arial"/>
          <w:szCs w:val="22"/>
          <w:lang w:eastAsia="en-US"/>
        </w:rPr>
      </w:pPr>
      <w:r>
        <w:rPr>
          <w:rFonts w:ascii="Arial" w:eastAsiaTheme="minorHAnsi" w:hAnsi="Arial" w:cs="Arial"/>
          <w:szCs w:val="22"/>
          <w:lang w:eastAsia="en-US"/>
        </w:rPr>
        <w:t>7.2</w:t>
      </w:r>
      <w:r>
        <w:rPr>
          <w:rFonts w:ascii="Arial" w:eastAsiaTheme="minorHAnsi" w:hAnsi="Arial" w:cs="Arial"/>
          <w:szCs w:val="22"/>
          <w:lang w:eastAsia="en-US"/>
        </w:rPr>
        <w:tab/>
      </w:r>
      <w:r w:rsidRPr="000B6372">
        <w:rPr>
          <w:rFonts w:ascii="Arial" w:eastAsiaTheme="minorHAnsi" w:hAnsi="Arial" w:cs="Arial"/>
          <w:szCs w:val="22"/>
          <w:lang w:eastAsia="en-US"/>
        </w:rPr>
        <w:t xml:space="preserve">As many questions were the same as those in the main LGA survey </w:t>
      </w:r>
      <w:r w:rsidR="00D72AEE">
        <w:rPr>
          <w:rFonts w:ascii="Arial" w:eastAsiaTheme="minorHAnsi" w:hAnsi="Arial" w:cs="Arial"/>
          <w:szCs w:val="22"/>
          <w:lang w:eastAsia="en-US"/>
        </w:rPr>
        <w:t xml:space="preserve">of councils, </w:t>
      </w:r>
      <w:r w:rsidRPr="000B6372">
        <w:rPr>
          <w:rFonts w:ascii="Arial" w:eastAsiaTheme="minorHAnsi" w:hAnsi="Arial" w:cs="Arial"/>
          <w:szCs w:val="22"/>
          <w:lang w:eastAsia="en-US"/>
        </w:rPr>
        <w:t xml:space="preserve">it is also </w:t>
      </w:r>
      <w:r w:rsidR="00D72AEE">
        <w:rPr>
          <w:rFonts w:ascii="Arial" w:eastAsiaTheme="minorHAnsi" w:hAnsi="Arial" w:cs="Arial"/>
          <w:szCs w:val="22"/>
          <w:lang w:eastAsia="en-US"/>
        </w:rPr>
        <w:t xml:space="preserve">intended to </w:t>
      </w:r>
      <w:r w:rsidRPr="000B6372">
        <w:rPr>
          <w:rFonts w:ascii="Arial" w:eastAsiaTheme="minorHAnsi" w:hAnsi="Arial" w:cs="Arial"/>
          <w:szCs w:val="22"/>
          <w:lang w:eastAsia="en-US"/>
        </w:rPr>
        <w:t xml:space="preserve">benchmark the perceptions of FRA/FRS members against the perceptions of other </w:t>
      </w:r>
      <w:r w:rsidR="00D72AEE">
        <w:rPr>
          <w:rFonts w:ascii="Arial" w:eastAsiaTheme="minorHAnsi" w:hAnsi="Arial" w:cs="Arial"/>
          <w:szCs w:val="22"/>
          <w:lang w:eastAsia="en-US"/>
        </w:rPr>
        <w:t>council respondents</w:t>
      </w:r>
      <w:r w:rsidRPr="000B6372">
        <w:rPr>
          <w:rFonts w:ascii="Arial" w:eastAsiaTheme="minorHAnsi" w:hAnsi="Arial" w:cs="Arial"/>
          <w:szCs w:val="22"/>
          <w:lang w:eastAsia="en-US"/>
        </w:rPr>
        <w:t xml:space="preserve">. </w:t>
      </w:r>
    </w:p>
    <w:p w:rsidR="007E5D1F" w:rsidRDefault="007E5D1F" w:rsidP="007E5D1F">
      <w:pPr>
        <w:spacing w:line="276" w:lineRule="auto"/>
        <w:rPr>
          <w:rFonts w:ascii="Arial" w:eastAsiaTheme="minorHAnsi" w:hAnsi="Arial" w:cs="Arial"/>
          <w:szCs w:val="22"/>
          <w:lang w:eastAsia="en-US"/>
        </w:rPr>
      </w:pPr>
    </w:p>
    <w:p w:rsidR="007E5D1F" w:rsidRPr="007E5D1F" w:rsidRDefault="007E5D1F" w:rsidP="007E5D1F">
      <w:pPr>
        <w:spacing w:line="276" w:lineRule="auto"/>
        <w:rPr>
          <w:rFonts w:ascii="Arial" w:eastAsiaTheme="minorHAnsi" w:hAnsi="Arial" w:cs="Arial"/>
          <w:b/>
          <w:szCs w:val="22"/>
          <w:lang w:eastAsia="en-US"/>
        </w:rPr>
      </w:pPr>
      <w:r w:rsidRPr="007E5D1F">
        <w:rPr>
          <w:rFonts w:ascii="Arial" w:eastAsiaTheme="minorHAnsi" w:hAnsi="Arial" w:cs="Arial"/>
          <w:b/>
          <w:szCs w:val="22"/>
          <w:lang w:eastAsia="en-US"/>
        </w:rPr>
        <w:lastRenderedPageBreak/>
        <w:t xml:space="preserve">Contact: </w:t>
      </w:r>
    </w:p>
    <w:p w:rsidR="00ED0F6C" w:rsidRDefault="00ED0F6C" w:rsidP="007E5D1F">
      <w:pPr>
        <w:spacing w:line="276" w:lineRule="auto"/>
        <w:rPr>
          <w:rFonts w:ascii="Arial" w:eastAsiaTheme="minorHAnsi" w:hAnsi="Arial" w:cs="Arial"/>
          <w:szCs w:val="22"/>
          <w:lang w:eastAsia="en-US"/>
        </w:rPr>
      </w:pPr>
      <w:r w:rsidRPr="007E5D1F">
        <w:rPr>
          <w:rFonts w:ascii="Arial" w:eastAsiaTheme="minorHAnsi" w:hAnsi="Arial" w:cs="Arial"/>
          <w:szCs w:val="22"/>
          <w:lang w:eastAsia="en-US"/>
        </w:rPr>
        <w:t xml:space="preserve">Juliet Whitworth: </w:t>
      </w:r>
      <w:hyperlink r:id="rId15" w:history="1">
        <w:r w:rsidRPr="007E5D1F">
          <w:rPr>
            <w:rFonts w:ascii="Arial" w:eastAsiaTheme="minorHAnsi" w:hAnsi="Arial" w:cs="Arial"/>
            <w:color w:val="0000FF" w:themeColor="hyperlink"/>
            <w:szCs w:val="22"/>
            <w:u w:val="single"/>
            <w:lang w:eastAsia="en-US"/>
          </w:rPr>
          <w:t>juliet.whitworth@local.gov.uk</w:t>
        </w:r>
      </w:hyperlink>
      <w:r>
        <w:rPr>
          <w:rFonts w:ascii="Arial" w:eastAsiaTheme="minorHAnsi" w:hAnsi="Arial" w:cs="Arial"/>
          <w:szCs w:val="22"/>
          <w:lang w:eastAsia="en-US"/>
        </w:rPr>
        <w:t>; 020 7664 3287</w:t>
      </w:r>
    </w:p>
    <w:p w:rsidR="007E5D1F" w:rsidRPr="007E5D1F" w:rsidRDefault="007E5D1F" w:rsidP="007E5D1F">
      <w:pPr>
        <w:spacing w:line="276" w:lineRule="auto"/>
        <w:rPr>
          <w:rFonts w:ascii="Arial" w:eastAsiaTheme="minorHAnsi" w:hAnsi="Arial" w:cs="Arial"/>
          <w:szCs w:val="22"/>
          <w:lang w:eastAsia="en-US"/>
        </w:rPr>
      </w:pPr>
      <w:r w:rsidRPr="007E5D1F">
        <w:rPr>
          <w:rFonts w:ascii="Arial" w:eastAsiaTheme="minorHAnsi" w:hAnsi="Arial" w:cs="Arial"/>
          <w:szCs w:val="22"/>
          <w:lang w:eastAsia="en-US"/>
        </w:rPr>
        <w:t xml:space="preserve">Felicity </w:t>
      </w:r>
      <w:proofErr w:type="spellStart"/>
      <w:r w:rsidRPr="007E5D1F">
        <w:rPr>
          <w:rFonts w:ascii="Arial" w:eastAsiaTheme="minorHAnsi" w:hAnsi="Arial" w:cs="Arial"/>
          <w:szCs w:val="22"/>
          <w:lang w:eastAsia="en-US"/>
        </w:rPr>
        <w:t>Meerloo</w:t>
      </w:r>
      <w:proofErr w:type="spellEnd"/>
      <w:r w:rsidRPr="007E5D1F">
        <w:rPr>
          <w:rFonts w:ascii="Arial" w:eastAsiaTheme="minorHAnsi" w:hAnsi="Arial" w:cs="Arial"/>
          <w:szCs w:val="22"/>
          <w:lang w:eastAsia="en-US"/>
        </w:rPr>
        <w:t xml:space="preserve">: </w:t>
      </w:r>
      <w:hyperlink r:id="rId16" w:history="1">
        <w:r w:rsidRPr="007E5D1F">
          <w:rPr>
            <w:rFonts w:ascii="Arial" w:eastAsiaTheme="minorHAnsi" w:hAnsi="Arial" w:cs="Arial"/>
            <w:color w:val="0000FF" w:themeColor="hyperlink"/>
            <w:szCs w:val="22"/>
            <w:u w:val="single"/>
            <w:lang w:eastAsia="en-US"/>
          </w:rPr>
          <w:t>felicity.meerloo@local.gov.uk</w:t>
        </w:r>
      </w:hyperlink>
      <w:r w:rsidRPr="007E5D1F">
        <w:rPr>
          <w:rFonts w:ascii="Arial" w:eastAsiaTheme="minorHAnsi" w:hAnsi="Arial" w:cs="Arial"/>
          <w:szCs w:val="22"/>
          <w:lang w:eastAsia="en-US"/>
        </w:rPr>
        <w:t>; 020 7664 3270</w:t>
      </w:r>
    </w:p>
    <w:p w:rsidR="007E5D1F" w:rsidRDefault="007E5D1F" w:rsidP="007E5D1F">
      <w:pPr>
        <w:spacing w:line="276" w:lineRule="auto"/>
        <w:rPr>
          <w:rFonts w:ascii="Arial" w:eastAsiaTheme="minorHAnsi" w:hAnsi="Arial" w:cs="Arial"/>
          <w:szCs w:val="22"/>
          <w:lang w:eastAsia="en-US"/>
        </w:rPr>
      </w:pPr>
      <w:r w:rsidRPr="007E5D1F">
        <w:rPr>
          <w:rFonts w:ascii="Arial" w:eastAsiaTheme="minorHAnsi" w:hAnsi="Arial" w:cs="Arial"/>
          <w:szCs w:val="22"/>
          <w:lang w:eastAsia="en-US"/>
        </w:rPr>
        <w:t xml:space="preserve">LGA Research and Information Team: </w:t>
      </w:r>
      <w:hyperlink r:id="rId17" w:history="1">
        <w:r w:rsidRPr="007E5D1F">
          <w:rPr>
            <w:rFonts w:ascii="Arial" w:eastAsiaTheme="minorHAnsi" w:hAnsi="Arial" w:cs="Arial"/>
            <w:color w:val="0000FF" w:themeColor="hyperlink"/>
            <w:szCs w:val="22"/>
            <w:u w:val="single"/>
            <w:lang w:eastAsia="en-US"/>
          </w:rPr>
          <w:t>research@local.gov.uk</w:t>
        </w:r>
      </w:hyperlink>
      <w:r w:rsidRPr="007E5D1F">
        <w:rPr>
          <w:rFonts w:ascii="Arial" w:eastAsiaTheme="minorHAnsi" w:hAnsi="Arial" w:cs="Arial"/>
          <w:szCs w:val="22"/>
          <w:lang w:eastAsia="en-US"/>
        </w:rPr>
        <w:t xml:space="preserve"> </w:t>
      </w:r>
    </w:p>
    <w:p w:rsidR="00851035" w:rsidRDefault="00851035" w:rsidP="007E5D1F">
      <w:pPr>
        <w:spacing w:line="276" w:lineRule="auto"/>
        <w:rPr>
          <w:rFonts w:ascii="Arial" w:eastAsiaTheme="minorHAnsi" w:hAnsi="Arial" w:cs="Arial"/>
          <w:szCs w:val="22"/>
          <w:lang w:eastAsia="en-US"/>
        </w:rPr>
      </w:pPr>
    </w:p>
    <w:p w:rsidR="00851035" w:rsidRDefault="00851035" w:rsidP="007E5D1F">
      <w:pPr>
        <w:spacing w:line="276" w:lineRule="auto"/>
        <w:rPr>
          <w:rFonts w:ascii="Arial" w:eastAsiaTheme="minorHAnsi" w:hAnsi="Arial" w:cs="Arial"/>
          <w:szCs w:val="22"/>
          <w:lang w:eastAsia="en-US"/>
        </w:rPr>
      </w:pPr>
    </w:p>
    <w:p w:rsidR="00ED0F6C" w:rsidRDefault="00ED0F6C" w:rsidP="007E5D1F">
      <w:pPr>
        <w:spacing w:line="276" w:lineRule="auto"/>
        <w:rPr>
          <w:rFonts w:ascii="Arial" w:eastAsiaTheme="minorHAnsi" w:hAnsi="Arial" w:cs="Arial"/>
          <w:szCs w:val="22"/>
          <w:lang w:eastAsia="en-US"/>
        </w:rPr>
      </w:pPr>
    </w:p>
    <w:p w:rsidR="00851035" w:rsidRDefault="00851035" w:rsidP="007E5D1F">
      <w:pPr>
        <w:spacing w:line="276" w:lineRule="auto"/>
        <w:rPr>
          <w:rFonts w:ascii="Arial" w:eastAsiaTheme="minorHAnsi" w:hAnsi="Arial" w:cs="Arial"/>
          <w:szCs w:val="22"/>
          <w:lang w:eastAsia="en-US"/>
        </w:rPr>
      </w:pPr>
    </w:p>
    <w:p w:rsidR="00851035" w:rsidRDefault="00851035" w:rsidP="007E5D1F">
      <w:pPr>
        <w:spacing w:line="276" w:lineRule="auto"/>
        <w:rPr>
          <w:rFonts w:ascii="Arial" w:eastAsiaTheme="minorHAnsi" w:hAnsi="Arial" w:cs="Arial"/>
          <w:szCs w:val="22"/>
          <w:lang w:eastAsia="en-US"/>
        </w:rPr>
      </w:pPr>
    </w:p>
    <w:p w:rsidR="00851035" w:rsidRDefault="00851035" w:rsidP="007E5D1F">
      <w:pPr>
        <w:spacing w:line="276" w:lineRule="auto"/>
        <w:rPr>
          <w:rFonts w:ascii="Arial" w:eastAsiaTheme="minorHAnsi" w:hAnsi="Arial" w:cs="Arial"/>
          <w:szCs w:val="22"/>
          <w:lang w:eastAsia="en-US"/>
        </w:rPr>
      </w:pPr>
    </w:p>
    <w:p w:rsidR="00851035" w:rsidRDefault="00851035" w:rsidP="007E5D1F">
      <w:pPr>
        <w:spacing w:line="276" w:lineRule="auto"/>
        <w:rPr>
          <w:rFonts w:ascii="Arial" w:eastAsiaTheme="minorHAnsi" w:hAnsi="Arial" w:cs="Arial"/>
          <w:szCs w:val="22"/>
          <w:lang w:eastAsia="en-US"/>
        </w:rPr>
      </w:pPr>
    </w:p>
    <w:p w:rsidR="00851035" w:rsidRDefault="00851035" w:rsidP="007E5D1F">
      <w:pPr>
        <w:spacing w:line="276" w:lineRule="auto"/>
        <w:rPr>
          <w:rFonts w:ascii="Arial" w:eastAsiaTheme="minorHAnsi" w:hAnsi="Arial" w:cs="Arial"/>
          <w:szCs w:val="22"/>
          <w:lang w:eastAsia="en-US"/>
        </w:rPr>
      </w:pPr>
    </w:p>
    <w:p w:rsidR="00851035" w:rsidRDefault="00851035" w:rsidP="007E5D1F">
      <w:pPr>
        <w:spacing w:line="276" w:lineRule="auto"/>
        <w:rPr>
          <w:rFonts w:ascii="Arial" w:eastAsiaTheme="minorHAnsi" w:hAnsi="Arial" w:cs="Arial"/>
          <w:szCs w:val="22"/>
          <w:lang w:eastAsia="en-US"/>
        </w:rPr>
      </w:pPr>
    </w:p>
    <w:p w:rsidR="00851035" w:rsidRDefault="00851035" w:rsidP="007E5D1F">
      <w:pPr>
        <w:spacing w:line="276" w:lineRule="auto"/>
        <w:rPr>
          <w:rFonts w:ascii="Arial" w:eastAsiaTheme="minorHAnsi" w:hAnsi="Arial" w:cs="Arial"/>
          <w:szCs w:val="22"/>
          <w:lang w:eastAsia="en-US"/>
        </w:rPr>
      </w:pPr>
    </w:p>
    <w:p w:rsidR="00851035" w:rsidRDefault="00851035" w:rsidP="007E5D1F">
      <w:pPr>
        <w:spacing w:line="276" w:lineRule="auto"/>
        <w:rPr>
          <w:rFonts w:ascii="Arial" w:eastAsiaTheme="minorHAnsi" w:hAnsi="Arial" w:cs="Arial"/>
          <w:szCs w:val="22"/>
          <w:lang w:eastAsia="en-US"/>
        </w:rPr>
      </w:pPr>
    </w:p>
    <w:p w:rsidR="00851035" w:rsidRDefault="00851035" w:rsidP="007E5D1F">
      <w:pPr>
        <w:spacing w:line="276" w:lineRule="auto"/>
        <w:rPr>
          <w:rFonts w:ascii="Arial" w:eastAsiaTheme="minorHAnsi" w:hAnsi="Arial" w:cs="Arial"/>
          <w:szCs w:val="22"/>
          <w:lang w:eastAsia="en-US"/>
        </w:rPr>
      </w:pPr>
    </w:p>
    <w:p w:rsidR="00851035" w:rsidRDefault="00851035" w:rsidP="007E5D1F">
      <w:pPr>
        <w:spacing w:line="276" w:lineRule="auto"/>
        <w:rPr>
          <w:rFonts w:ascii="Arial" w:eastAsiaTheme="minorHAnsi" w:hAnsi="Arial" w:cs="Arial"/>
          <w:szCs w:val="22"/>
          <w:lang w:eastAsia="en-US"/>
        </w:rPr>
      </w:pPr>
    </w:p>
    <w:p w:rsidR="00851035" w:rsidRDefault="00851035" w:rsidP="007E5D1F">
      <w:pPr>
        <w:spacing w:line="276" w:lineRule="auto"/>
        <w:rPr>
          <w:rFonts w:ascii="Arial" w:eastAsiaTheme="minorHAnsi" w:hAnsi="Arial" w:cs="Arial"/>
          <w:szCs w:val="22"/>
          <w:lang w:eastAsia="en-US"/>
        </w:rPr>
      </w:pPr>
    </w:p>
    <w:p w:rsidR="00851035" w:rsidRDefault="00851035" w:rsidP="007E5D1F">
      <w:pPr>
        <w:spacing w:line="276" w:lineRule="auto"/>
        <w:rPr>
          <w:rFonts w:ascii="Arial" w:eastAsiaTheme="minorHAnsi" w:hAnsi="Arial" w:cs="Arial"/>
          <w:szCs w:val="22"/>
          <w:lang w:eastAsia="en-US"/>
        </w:rPr>
      </w:pPr>
    </w:p>
    <w:p w:rsidR="00851035" w:rsidRDefault="00851035" w:rsidP="007E5D1F">
      <w:pPr>
        <w:spacing w:line="276" w:lineRule="auto"/>
        <w:rPr>
          <w:rFonts w:ascii="Arial" w:eastAsiaTheme="minorHAnsi" w:hAnsi="Arial" w:cs="Arial"/>
          <w:szCs w:val="22"/>
          <w:lang w:eastAsia="en-US"/>
        </w:rPr>
      </w:pPr>
    </w:p>
    <w:p w:rsidR="00851035" w:rsidRDefault="00851035" w:rsidP="007E5D1F">
      <w:pPr>
        <w:spacing w:line="276" w:lineRule="auto"/>
        <w:rPr>
          <w:rFonts w:ascii="Arial" w:eastAsiaTheme="minorHAnsi" w:hAnsi="Arial" w:cs="Arial"/>
          <w:szCs w:val="22"/>
          <w:lang w:eastAsia="en-US"/>
        </w:rPr>
      </w:pPr>
    </w:p>
    <w:p w:rsidR="00851035" w:rsidRDefault="00851035" w:rsidP="007E5D1F">
      <w:pPr>
        <w:spacing w:line="276" w:lineRule="auto"/>
        <w:rPr>
          <w:rFonts w:ascii="Arial" w:eastAsiaTheme="minorHAnsi" w:hAnsi="Arial" w:cs="Arial"/>
          <w:szCs w:val="22"/>
          <w:lang w:eastAsia="en-US"/>
        </w:rPr>
      </w:pPr>
    </w:p>
    <w:p w:rsidR="00851035" w:rsidRDefault="00851035" w:rsidP="007E5D1F">
      <w:pPr>
        <w:spacing w:line="276" w:lineRule="auto"/>
        <w:rPr>
          <w:rFonts w:ascii="Arial" w:eastAsiaTheme="minorHAnsi" w:hAnsi="Arial" w:cs="Arial"/>
          <w:szCs w:val="22"/>
          <w:lang w:eastAsia="en-US"/>
        </w:rPr>
      </w:pPr>
    </w:p>
    <w:p w:rsidR="00851035" w:rsidRDefault="00851035" w:rsidP="007E5D1F">
      <w:pPr>
        <w:spacing w:line="276" w:lineRule="auto"/>
        <w:rPr>
          <w:rFonts w:ascii="Arial" w:eastAsiaTheme="minorHAnsi" w:hAnsi="Arial" w:cs="Arial"/>
          <w:szCs w:val="22"/>
          <w:lang w:eastAsia="en-US"/>
        </w:rPr>
      </w:pPr>
    </w:p>
    <w:p w:rsidR="00851035" w:rsidRDefault="00851035" w:rsidP="007E5D1F">
      <w:pPr>
        <w:spacing w:line="276" w:lineRule="auto"/>
        <w:rPr>
          <w:rFonts w:ascii="Arial" w:eastAsiaTheme="minorHAnsi" w:hAnsi="Arial" w:cs="Arial"/>
          <w:szCs w:val="22"/>
          <w:lang w:eastAsia="en-US"/>
        </w:rPr>
      </w:pPr>
    </w:p>
    <w:p w:rsidR="00851035" w:rsidRDefault="00851035" w:rsidP="007E5D1F">
      <w:pPr>
        <w:spacing w:line="276" w:lineRule="auto"/>
        <w:rPr>
          <w:rFonts w:ascii="Arial" w:eastAsiaTheme="minorHAnsi" w:hAnsi="Arial" w:cs="Arial"/>
          <w:szCs w:val="22"/>
          <w:lang w:eastAsia="en-US"/>
        </w:rPr>
      </w:pPr>
    </w:p>
    <w:p w:rsidR="00851035" w:rsidRDefault="00851035" w:rsidP="007E5D1F">
      <w:pPr>
        <w:spacing w:line="276" w:lineRule="auto"/>
        <w:rPr>
          <w:rFonts w:ascii="Arial" w:eastAsiaTheme="minorHAnsi" w:hAnsi="Arial" w:cs="Arial"/>
          <w:szCs w:val="22"/>
          <w:lang w:eastAsia="en-US"/>
        </w:rPr>
      </w:pPr>
    </w:p>
    <w:p w:rsidR="00851035" w:rsidRDefault="00851035" w:rsidP="007E5D1F">
      <w:pPr>
        <w:spacing w:line="276" w:lineRule="auto"/>
        <w:rPr>
          <w:rFonts w:ascii="Arial" w:eastAsiaTheme="minorHAnsi" w:hAnsi="Arial" w:cs="Arial"/>
          <w:szCs w:val="22"/>
          <w:lang w:eastAsia="en-US"/>
        </w:rPr>
      </w:pPr>
    </w:p>
    <w:p w:rsidR="00851035" w:rsidRDefault="00851035" w:rsidP="007E5D1F">
      <w:pPr>
        <w:spacing w:line="276" w:lineRule="auto"/>
        <w:rPr>
          <w:rFonts w:ascii="Arial" w:eastAsiaTheme="minorHAnsi" w:hAnsi="Arial" w:cs="Arial"/>
          <w:szCs w:val="22"/>
          <w:lang w:eastAsia="en-US"/>
        </w:rPr>
      </w:pPr>
    </w:p>
    <w:p w:rsidR="00851035" w:rsidRDefault="00851035" w:rsidP="007E5D1F">
      <w:pPr>
        <w:spacing w:line="276" w:lineRule="auto"/>
        <w:rPr>
          <w:rFonts w:ascii="Arial" w:eastAsiaTheme="minorHAnsi" w:hAnsi="Arial" w:cs="Arial"/>
          <w:szCs w:val="22"/>
          <w:lang w:eastAsia="en-US"/>
        </w:rPr>
      </w:pPr>
    </w:p>
    <w:p w:rsidR="00851035" w:rsidRDefault="00851035" w:rsidP="007E5D1F">
      <w:pPr>
        <w:spacing w:line="276" w:lineRule="auto"/>
        <w:rPr>
          <w:rFonts w:ascii="Arial" w:eastAsiaTheme="minorHAnsi" w:hAnsi="Arial" w:cs="Arial"/>
          <w:szCs w:val="22"/>
          <w:lang w:eastAsia="en-US"/>
        </w:rPr>
      </w:pPr>
    </w:p>
    <w:p w:rsidR="00851035" w:rsidRDefault="00851035" w:rsidP="007E5D1F">
      <w:pPr>
        <w:spacing w:line="276" w:lineRule="auto"/>
        <w:rPr>
          <w:rFonts w:ascii="Arial" w:eastAsiaTheme="minorHAnsi" w:hAnsi="Arial" w:cs="Arial"/>
          <w:szCs w:val="22"/>
          <w:lang w:eastAsia="en-US"/>
        </w:rPr>
      </w:pPr>
    </w:p>
    <w:p w:rsidR="00851035" w:rsidRDefault="00851035" w:rsidP="007E5D1F">
      <w:pPr>
        <w:spacing w:line="276" w:lineRule="auto"/>
        <w:rPr>
          <w:rFonts w:ascii="Arial" w:eastAsiaTheme="minorHAnsi" w:hAnsi="Arial" w:cs="Arial"/>
          <w:szCs w:val="22"/>
          <w:lang w:eastAsia="en-US"/>
        </w:rPr>
      </w:pPr>
    </w:p>
    <w:p w:rsidR="00851035" w:rsidRDefault="00851035" w:rsidP="007E5D1F">
      <w:pPr>
        <w:spacing w:line="276" w:lineRule="auto"/>
        <w:rPr>
          <w:rFonts w:ascii="Arial" w:eastAsiaTheme="minorHAnsi" w:hAnsi="Arial" w:cs="Arial"/>
          <w:szCs w:val="22"/>
          <w:lang w:eastAsia="en-US"/>
        </w:rPr>
      </w:pPr>
    </w:p>
    <w:p w:rsidR="00851035" w:rsidRDefault="00851035" w:rsidP="007E5D1F">
      <w:pPr>
        <w:spacing w:line="276" w:lineRule="auto"/>
        <w:rPr>
          <w:rFonts w:ascii="Arial" w:eastAsiaTheme="minorHAnsi" w:hAnsi="Arial" w:cs="Arial"/>
          <w:szCs w:val="22"/>
          <w:lang w:eastAsia="en-US"/>
        </w:rPr>
      </w:pPr>
    </w:p>
    <w:p w:rsidR="00851035" w:rsidRDefault="00851035" w:rsidP="007E5D1F">
      <w:pPr>
        <w:spacing w:line="276" w:lineRule="auto"/>
        <w:rPr>
          <w:rFonts w:ascii="Arial" w:eastAsiaTheme="minorHAnsi" w:hAnsi="Arial" w:cs="Arial"/>
          <w:szCs w:val="22"/>
          <w:lang w:eastAsia="en-US"/>
        </w:rPr>
      </w:pPr>
    </w:p>
    <w:p w:rsidR="00851035" w:rsidRDefault="00851035" w:rsidP="007E5D1F">
      <w:pPr>
        <w:spacing w:line="276" w:lineRule="auto"/>
        <w:rPr>
          <w:rFonts w:ascii="Arial" w:eastAsiaTheme="minorHAnsi" w:hAnsi="Arial" w:cs="Arial"/>
          <w:szCs w:val="22"/>
          <w:lang w:eastAsia="en-US"/>
        </w:rPr>
      </w:pPr>
    </w:p>
    <w:p w:rsidR="00851035" w:rsidRDefault="00851035" w:rsidP="007E5D1F">
      <w:pPr>
        <w:spacing w:line="276" w:lineRule="auto"/>
        <w:rPr>
          <w:rFonts w:ascii="Arial" w:eastAsiaTheme="minorHAnsi" w:hAnsi="Arial" w:cs="Arial"/>
          <w:szCs w:val="22"/>
          <w:lang w:eastAsia="en-US"/>
        </w:rPr>
      </w:pPr>
    </w:p>
    <w:p w:rsidR="00851035" w:rsidRDefault="00851035" w:rsidP="007E5D1F">
      <w:pPr>
        <w:spacing w:line="276" w:lineRule="auto"/>
        <w:rPr>
          <w:rFonts w:ascii="Arial" w:eastAsiaTheme="minorHAnsi" w:hAnsi="Arial" w:cs="Arial"/>
          <w:szCs w:val="22"/>
          <w:lang w:eastAsia="en-US"/>
        </w:rPr>
      </w:pPr>
    </w:p>
    <w:p w:rsidR="00851035" w:rsidRDefault="00851035" w:rsidP="007E5D1F">
      <w:pPr>
        <w:spacing w:line="276" w:lineRule="auto"/>
        <w:rPr>
          <w:rFonts w:ascii="Arial" w:eastAsiaTheme="minorHAnsi" w:hAnsi="Arial" w:cs="Arial"/>
          <w:szCs w:val="22"/>
          <w:lang w:eastAsia="en-US"/>
        </w:rPr>
      </w:pPr>
    </w:p>
    <w:p w:rsidR="00851035" w:rsidRDefault="00851035" w:rsidP="007E5D1F">
      <w:pPr>
        <w:spacing w:line="276" w:lineRule="auto"/>
        <w:rPr>
          <w:rFonts w:ascii="Arial" w:eastAsiaTheme="minorHAnsi" w:hAnsi="Arial" w:cs="Arial"/>
          <w:szCs w:val="22"/>
          <w:lang w:eastAsia="en-US"/>
        </w:rPr>
      </w:pPr>
    </w:p>
    <w:p w:rsidR="00C974FB" w:rsidRDefault="00C974FB" w:rsidP="007E5D1F">
      <w:pPr>
        <w:spacing w:line="276" w:lineRule="auto"/>
        <w:rPr>
          <w:rFonts w:ascii="Arial" w:eastAsiaTheme="minorHAnsi" w:hAnsi="Arial" w:cs="Arial"/>
          <w:szCs w:val="22"/>
          <w:lang w:eastAsia="en-US"/>
        </w:rPr>
      </w:pPr>
    </w:p>
    <w:p w:rsidR="00C974FB" w:rsidRDefault="00C974FB" w:rsidP="007E5D1F">
      <w:pPr>
        <w:spacing w:line="276" w:lineRule="auto"/>
        <w:rPr>
          <w:rFonts w:ascii="Arial" w:eastAsiaTheme="minorHAnsi" w:hAnsi="Arial" w:cs="Arial"/>
          <w:szCs w:val="22"/>
          <w:lang w:eastAsia="en-US"/>
        </w:rPr>
      </w:pPr>
    </w:p>
    <w:p w:rsidR="00C974FB" w:rsidRDefault="00C974FB" w:rsidP="007E5D1F">
      <w:pPr>
        <w:spacing w:line="276" w:lineRule="auto"/>
        <w:rPr>
          <w:rFonts w:ascii="Arial" w:eastAsiaTheme="minorHAnsi" w:hAnsi="Arial" w:cs="Arial"/>
          <w:szCs w:val="22"/>
          <w:lang w:eastAsia="en-US"/>
        </w:rPr>
      </w:pPr>
    </w:p>
    <w:p w:rsidR="00C974FB" w:rsidRDefault="00C974FB" w:rsidP="007E5D1F">
      <w:pPr>
        <w:spacing w:line="276" w:lineRule="auto"/>
        <w:rPr>
          <w:rFonts w:ascii="Arial" w:eastAsiaTheme="minorHAnsi" w:hAnsi="Arial" w:cs="Arial"/>
          <w:szCs w:val="22"/>
          <w:lang w:eastAsia="en-US"/>
        </w:rPr>
      </w:pPr>
    </w:p>
    <w:p w:rsidR="00C974FB" w:rsidRDefault="00C974FB" w:rsidP="007E5D1F">
      <w:pPr>
        <w:spacing w:line="276" w:lineRule="auto"/>
        <w:rPr>
          <w:rFonts w:ascii="Arial" w:eastAsiaTheme="minorHAnsi" w:hAnsi="Arial" w:cs="Arial"/>
          <w:szCs w:val="22"/>
          <w:lang w:eastAsia="en-US"/>
        </w:rPr>
      </w:pPr>
    </w:p>
    <w:p w:rsidR="00C974FB" w:rsidRDefault="00C974FB" w:rsidP="007E5D1F">
      <w:pPr>
        <w:spacing w:line="276" w:lineRule="auto"/>
        <w:rPr>
          <w:rFonts w:ascii="Arial" w:eastAsiaTheme="minorHAnsi" w:hAnsi="Arial" w:cs="Arial"/>
          <w:szCs w:val="22"/>
          <w:lang w:eastAsia="en-US"/>
        </w:rPr>
      </w:pPr>
    </w:p>
    <w:p w:rsidR="00C974FB" w:rsidRDefault="00C974FB" w:rsidP="007E5D1F">
      <w:pPr>
        <w:spacing w:line="276" w:lineRule="auto"/>
        <w:rPr>
          <w:rFonts w:ascii="Arial" w:eastAsiaTheme="minorHAnsi" w:hAnsi="Arial" w:cs="Arial"/>
          <w:szCs w:val="22"/>
          <w:lang w:eastAsia="en-US"/>
        </w:rPr>
      </w:pPr>
    </w:p>
    <w:p w:rsidR="00C974FB" w:rsidRDefault="00C974FB" w:rsidP="007E5D1F">
      <w:pPr>
        <w:spacing w:line="276" w:lineRule="auto"/>
        <w:rPr>
          <w:rFonts w:ascii="Arial" w:eastAsiaTheme="minorHAnsi" w:hAnsi="Arial" w:cs="Arial"/>
          <w:szCs w:val="22"/>
          <w:lang w:eastAsia="en-US"/>
        </w:rPr>
      </w:pPr>
    </w:p>
    <w:p w:rsidR="00ED0F6C" w:rsidRDefault="00ED0F6C" w:rsidP="007E5D1F">
      <w:pPr>
        <w:spacing w:line="276" w:lineRule="auto"/>
        <w:rPr>
          <w:rFonts w:ascii="Arial" w:eastAsiaTheme="minorHAnsi" w:hAnsi="Arial" w:cs="Arial"/>
          <w:szCs w:val="22"/>
          <w:lang w:eastAsia="en-US"/>
        </w:rPr>
      </w:pPr>
    </w:p>
    <w:p w:rsidR="00851035" w:rsidRDefault="00851035" w:rsidP="00851035">
      <w:pPr>
        <w:tabs>
          <w:tab w:val="right" w:pos="9900"/>
        </w:tabs>
        <w:rPr>
          <w:rFonts w:ascii="Arial" w:hAnsi="Arial" w:cs="Arial"/>
          <w:b/>
          <w:sz w:val="24"/>
          <w:szCs w:val="24"/>
        </w:rPr>
      </w:pPr>
      <w:r>
        <w:rPr>
          <w:rFonts w:ascii="Arial" w:hAnsi="Arial" w:cs="Arial"/>
          <w:b/>
          <w:sz w:val="24"/>
          <w:szCs w:val="24"/>
        </w:rPr>
        <w:lastRenderedPageBreak/>
        <w:t>Annex 1</w:t>
      </w:r>
    </w:p>
    <w:p w:rsidR="00851035" w:rsidRPr="00851035" w:rsidRDefault="00851035" w:rsidP="00851035">
      <w:pPr>
        <w:tabs>
          <w:tab w:val="right" w:pos="9900"/>
        </w:tabs>
        <w:rPr>
          <w:rFonts w:ascii="Arial" w:hAnsi="Arial" w:cs="Arial"/>
          <w:b/>
          <w:sz w:val="24"/>
          <w:szCs w:val="24"/>
        </w:rPr>
      </w:pPr>
      <w:r w:rsidRPr="00851035">
        <w:rPr>
          <w:rFonts w:ascii="Arial" w:hAnsi="Arial" w:cs="Arial"/>
          <w:b/>
          <w:noProof/>
          <w:sz w:val="24"/>
          <w:szCs w:val="24"/>
        </w:rPr>
        <mc:AlternateContent>
          <mc:Choice Requires="wps">
            <w:drawing>
              <wp:anchor distT="0" distB="0" distL="114300" distR="114300" simplePos="0" relativeHeight="251659264" behindDoc="0" locked="0" layoutInCell="1" allowOverlap="1" wp14:anchorId="383C99E1" wp14:editId="07E8309F">
                <wp:simplePos x="0" y="0"/>
                <wp:positionH relativeFrom="column">
                  <wp:posOffset>4641850</wp:posOffset>
                </wp:positionH>
                <wp:positionV relativeFrom="paragraph">
                  <wp:posOffset>-733425</wp:posOffset>
                </wp:positionV>
                <wp:extent cx="158115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1403985"/>
                        </a:xfrm>
                        <a:prstGeom prst="rect">
                          <a:avLst/>
                        </a:prstGeom>
                        <a:solidFill>
                          <a:srgbClr val="FFFFFF"/>
                        </a:solidFill>
                        <a:ln w="9525">
                          <a:noFill/>
                          <a:miter lim="800000"/>
                          <a:headEnd/>
                          <a:tailEnd/>
                        </a:ln>
                      </wps:spPr>
                      <wps:txbx>
                        <w:txbxContent>
                          <w:p w:rsidR="00851035" w:rsidRDefault="00851035">
                            <w:r>
                              <w:rPr>
                                <w:noProof/>
                              </w:rPr>
                              <w:drawing>
                                <wp:inline distT="0" distB="0" distL="0" distR="0" wp14:anchorId="56EB82E4" wp14:editId="240937A0">
                                  <wp:extent cx="1371600" cy="8096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1600" cy="80962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65.5pt;margin-top:-57.75pt;width:124.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" stroked="f">
                <v:textbox style="mso-fit-shape-to-text:t">
                  <w:txbxContent>
                    <w:p w:rsidR="00851035" w:rsidRDefault="00851035">
                      <w:r>
                        <w:rPr>
                          <w:noProof/>
                        </w:rPr>
                        <w:drawing>
                          <wp:inline distT="0" distB="0" distL="0" distR="0" wp14:anchorId="56EB82E4" wp14:editId="240937A0">
                            <wp:extent cx="1371600" cy="8096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71600" cy="809625"/>
                                    </a:xfrm>
                                    <a:prstGeom prst="rect">
                                      <a:avLst/>
                                    </a:prstGeom>
                                    <a:noFill/>
                                    <a:ln>
                                      <a:noFill/>
                                    </a:ln>
                                  </pic:spPr>
                                </pic:pic>
                              </a:graphicData>
                            </a:graphic>
                          </wp:inline>
                        </w:drawing>
                      </w:r>
                    </w:p>
                  </w:txbxContent>
                </v:textbox>
              </v:shape>
            </w:pict>
          </mc:Fallback>
        </mc:AlternateContent>
      </w:r>
      <w:r w:rsidRPr="00851035">
        <w:rPr>
          <w:rFonts w:ascii="Arial" w:hAnsi="Arial" w:cs="Arial"/>
          <w:b/>
          <w:sz w:val="24"/>
          <w:szCs w:val="24"/>
        </w:rPr>
        <w:t>LGA offer to Fire and Rescue Authorities</w:t>
      </w:r>
    </w:p>
    <w:p w:rsidR="00851035" w:rsidRPr="00851035" w:rsidRDefault="00851035" w:rsidP="00851035">
      <w:pPr>
        <w:rPr>
          <w:rFonts w:ascii="Arial" w:hAnsi="Arial" w:cs="Arial"/>
          <w:b/>
          <w:szCs w:val="24"/>
        </w:rPr>
      </w:pPr>
    </w:p>
    <w:tbl>
      <w:tblPr>
        <w:tblW w:w="10528" w:type="dxa"/>
        <w:jc w:val="center"/>
        <w:tblInd w:w="-1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7875"/>
      </w:tblGrid>
      <w:tr w:rsidR="00851035" w:rsidRPr="00851035" w:rsidTr="00C974FB">
        <w:trPr>
          <w:jc w:val="center"/>
        </w:trPr>
        <w:tc>
          <w:tcPr>
            <w:tcW w:w="10528" w:type="dxa"/>
            <w:gridSpan w:val="2"/>
            <w:shd w:val="clear" w:color="auto" w:fill="auto"/>
          </w:tcPr>
          <w:p w:rsidR="00851035" w:rsidRPr="00851035" w:rsidRDefault="00851035" w:rsidP="00851035">
            <w:pPr>
              <w:autoSpaceDE w:val="0"/>
              <w:autoSpaceDN w:val="0"/>
              <w:adjustRightInd w:val="0"/>
              <w:spacing w:line="264" w:lineRule="auto"/>
              <w:jc w:val="both"/>
              <w:rPr>
                <w:rFonts w:ascii="Arial" w:hAnsi="Arial" w:cs="Arial"/>
                <w:b/>
                <w:sz w:val="16"/>
                <w:szCs w:val="16"/>
              </w:rPr>
            </w:pPr>
          </w:p>
          <w:p w:rsidR="00851035" w:rsidRPr="00851035" w:rsidRDefault="00851035" w:rsidP="00851035">
            <w:pPr>
              <w:autoSpaceDE w:val="0"/>
              <w:autoSpaceDN w:val="0"/>
              <w:adjustRightInd w:val="0"/>
              <w:spacing w:line="264" w:lineRule="auto"/>
              <w:jc w:val="both"/>
              <w:rPr>
                <w:rFonts w:ascii="Arial" w:hAnsi="Arial" w:cs="Arial"/>
                <w:b/>
                <w:sz w:val="24"/>
                <w:szCs w:val="24"/>
              </w:rPr>
            </w:pPr>
            <w:r w:rsidRPr="00851035">
              <w:rPr>
                <w:rFonts w:ascii="Arial" w:hAnsi="Arial" w:cs="Arial"/>
                <w:b/>
                <w:sz w:val="24"/>
                <w:szCs w:val="24"/>
              </w:rPr>
              <w:t>Benefits of Membership</w:t>
            </w:r>
          </w:p>
          <w:p w:rsidR="00851035" w:rsidRPr="00851035" w:rsidRDefault="00851035" w:rsidP="00851035">
            <w:pPr>
              <w:autoSpaceDE w:val="0"/>
              <w:autoSpaceDN w:val="0"/>
              <w:adjustRightInd w:val="0"/>
              <w:spacing w:line="264" w:lineRule="auto"/>
              <w:jc w:val="both"/>
              <w:rPr>
                <w:rFonts w:ascii="Arial" w:hAnsi="Arial" w:cs="Arial"/>
                <w:b/>
                <w:sz w:val="16"/>
                <w:szCs w:val="16"/>
              </w:rPr>
            </w:pPr>
          </w:p>
        </w:tc>
      </w:tr>
      <w:tr w:rsidR="00851035" w:rsidRPr="00851035" w:rsidTr="00C974FB">
        <w:trPr>
          <w:jc w:val="center"/>
        </w:trPr>
        <w:tc>
          <w:tcPr>
            <w:tcW w:w="2653" w:type="dxa"/>
            <w:shd w:val="clear" w:color="auto" w:fill="auto"/>
          </w:tcPr>
          <w:p w:rsidR="00851035" w:rsidRPr="00851035" w:rsidRDefault="00851035" w:rsidP="00851035">
            <w:pPr>
              <w:rPr>
                <w:rFonts w:ascii="Arial" w:hAnsi="Arial" w:cs="Arial"/>
                <w:b/>
              </w:rPr>
            </w:pPr>
            <w:r w:rsidRPr="00851035">
              <w:rPr>
                <w:rFonts w:ascii="Arial" w:hAnsi="Arial" w:cs="Arial"/>
                <w:b/>
              </w:rPr>
              <w:t>Political Group Offices</w:t>
            </w:r>
          </w:p>
        </w:tc>
        <w:tc>
          <w:tcPr>
            <w:tcW w:w="7875" w:type="dxa"/>
            <w:shd w:val="clear" w:color="auto" w:fill="auto"/>
          </w:tcPr>
          <w:p w:rsidR="00851035" w:rsidRPr="00851035" w:rsidRDefault="00851035" w:rsidP="00851035">
            <w:pPr>
              <w:autoSpaceDE w:val="0"/>
              <w:autoSpaceDN w:val="0"/>
              <w:adjustRightInd w:val="0"/>
              <w:spacing w:line="264" w:lineRule="auto"/>
              <w:jc w:val="both"/>
              <w:rPr>
                <w:rFonts w:ascii="Arial" w:hAnsi="Arial" w:cs="Arial"/>
                <w:szCs w:val="22"/>
              </w:rPr>
            </w:pPr>
            <w:r w:rsidRPr="00851035">
              <w:rPr>
                <w:rFonts w:ascii="Arial" w:hAnsi="Arial" w:cs="Arial"/>
                <w:szCs w:val="22"/>
              </w:rPr>
              <w:t>Access to the four political groups at the LGA – Conservative, Labour, Liberal Democrat and Independent – who influence, liaise and network with government, shadow teams and party administrations, and help to sustain wider LGA campaigns, policy, media and public affairs work.</w:t>
            </w:r>
          </w:p>
          <w:p w:rsidR="00851035" w:rsidRPr="00851035" w:rsidRDefault="00851035" w:rsidP="00851035">
            <w:pPr>
              <w:autoSpaceDE w:val="0"/>
              <w:autoSpaceDN w:val="0"/>
              <w:adjustRightInd w:val="0"/>
              <w:spacing w:line="264" w:lineRule="auto"/>
              <w:jc w:val="both"/>
              <w:rPr>
                <w:rFonts w:ascii="Arial" w:hAnsi="Arial" w:cs="Arial"/>
                <w:szCs w:val="22"/>
              </w:rPr>
            </w:pPr>
          </w:p>
          <w:p w:rsidR="00851035" w:rsidRPr="00851035" w:rsidRDefault="00851035" w:rsidP="00851035">
            <w:pPr>
              <w:autoSpaceDE w:val="0"/>
              <w:autoSpaceDN w:val="0"/>
              <w:adjustRightInd w:val="0"/>
              <w:spacing w:line="264" w:lineRule="auto"/>
              <w:jc w:val="both"/>
              <w:rPr>
                <w:rFonts w:ascii="Arial" w:hAnsi="Arial" w:cs="Arial"/>
                <w:szCs w:val="22"/>
              </w:rPr>
            </w:pPr>
            <w:r w:rsidRPr="00851035">
              <w:rPr>
                <w:rFonts w:ascii="Arial" w:hAnsi="Arial" w:cs="Arial"/>
                <w:szCs w:val="22"/>
              </w:rPr>
              <w:t>Please find below the contact details for the group offices:</w:t>
            </w:r>
          </w:p>
          <w:p w:rsidR="00851035" w:rsidRPr="00851035" w:rsidRDefault="00851035" w:rsidP="00851035">
            <w:pPr>
              <w:autoSpaceDE w:val="0"/>
              <w:autoSpaceDN w:val="0"/>
              <w:adjustRightInd w:val="0"/>
              <w:spacing w:line="264" w:lineRule="auto"/>
              <w:jc w:val="both"/>
              <w:rPr>
                <w:rFonts w:ascii="Arial" w:hAnsi="Arial" w:cs="Arial"/>
                <w:szCs w:val="22"/>
              </w:rPr>
            </w:pPr>
            <w:r w:rsidRPr="00851035">
              <w:rPr>
                <w:rFonts w:ascii="Arial" w:hAnsi="Arial" w:cs="Arial"/>
                <w:szCs w:val="22"/>
              </w:rPr>
              <w:t xml:space="preserve">Morgan McSweeney, Head of the Labour Group Office, Email: </w:t>
            </w:r>
            <w:hyperlink r:id="rId20" w:history="1">
              <w:r w:rsidRPr="00851035">
                <w:rPr>
                  <w:rFonts w:ascii="Arial" w:hAnsi="Arial" w:cs="Arial"/>
                  <w:color w:val="0000FF"/>
                  <w:szCs w:val="22"/>
                  <w:u w:val="single"/>
                </w:rPr>
                <w:t>Morgan.McSweeney@local.gov.uk</w:t>
              </w:r>
            </w:hyperlink>
            <w:r w:rsidRPr="00851035">
              <w:rPr>
                <w:rFonts w:ascii="Arial" w:hAnsi="Arial" w:cs="Arial"/>
                <w:szCs w:val="22"/>
              </w:rPr>
              <w:t xml:space="preserve"> Telephone: 020 7664 3268</w:t>
            </w:r>
          </w:p>
          <w:p w:rsidR="00851035" w:rsidRPr="00851035" w:rsidRDefault="00851035" w:rsidP="00851035">
            <w:pPr>
              <w:autoSpaceDE w:val="0"/>
              <w:autoSpaceDN w:val="0"/>
              <w:adjustRightInd w:val="0"/>
              <w:spacing w:line="264" w:lineRule="auto"/>
              <w:jc w:val="both"/>
              <w:rPr>
                <w:rFonts w:ascii="Arial" w:hAnsi="Arial" w:cs="Arial"/>
                <w:szCs w:val="22"/>
              </w:rPr>
            </w:pPr>
            <w:r w:rsidRPr="00851035">
              <w:rPr>
                <w:rFonts w:ascii="Arial" w:hAnsi="Arial" w:cs="Arial"/>
                <w:szCs w:val="22"/>
              </w:rPr>
              <w:t xml:space="preserve">Will Brooks, Head of Conservative Group Office, Email: </w:t>
            </w:r>
            <w:hyperlink r:id="rId21" w:history="1">
              <w:r w:rsidRPr="00851035">
                <w:rPr>
                  <w:rFonts w:ascii="Arial" w:hAnsi="Arial" w:cs="Arial"/>
                  <w:color w:val="0000FF"/>
                  <w:szCs w:val="22"/>
                  <w:u w:val="single"/>
                </w:rPr>
                <w:t>william.brooks@local.gov.uk</w:t>
              </w:r>
            </w:hyperlink>
            <w:r w:rsidRPr="00851035">
              <w:rPr>
                <w:rFonts w:ascii="Arial" w:hAnsi="Arial" w:cs="Arial"/>
                <w:szCs w:val="22"/>
              </w:rPr>
              <w:t xml:space="preserve"> Telephone: 020 7664 3281</w:t>
            </w:r>
          </w:p>
          <w:p w:rsidR="00851035" w:rsidRPr="00851035" w:rsidRDefault="00851035" w:rsidP="00851035">
            <w:pPr>
              <w:autoSpaceDE w:val="0"/>
              <w:autoSpaceDN w:val="0"/>
              <w:adjustRightInd w:val="0"/>
              <w:spacing w:line="264" w:lineRule="auto"/>
              <w:jc w:val="both"/>
              <w:rPr>
                <w:rFonts w:ascii="Arial" w:hAnsi="Arial" w:cs="Arial"/>
                <w:szCs w:val="22"/>
              </w:rPr>
            </w:pPr>
            <w:r w:rsidRPr="00851035">
              <w:rPr>
                <w:rFonts w:ascii="Arial" w:hAnsi="Arial" w:cs="Arial"/>
                <w:szCs w:val="22"/>
              </w:rPr>
              <w:t xml:space="preserve">Rob Banks, Political Adviser for the Liberal Democrat Group, Email: </w:t>
            </w:r>
            <w:hyperlink r:id="rId22" w:history="1">
              <w:r w:rsidRPr="00851035">
                <w:rPr>
                  <w:rFonts w:ascii="Arial" w:hAnsi="Arial" w:cs="Arial"/>
                  <w:color w:val="0000FF"/>
                  <w:szCs w:val="22"/>
                  <w:u w:val="single"/>
                </w:rPr>
                <w:t>rob.banks@local.gov.uk</w:t>
              </w:r>
            </w:hyperlink>
            <w:r w:rsidRPr="00851035">
              <w:rPr>
                <w:rFonts w:ascii="Arial" w:hAnsi="Arial" w:cs="Arial"/>
                <w:szCs w:val="22"/>
              </w:rPr>
              <w:t xml:space="preserve"> Telephone: 020 7664 3204</w:t>
            </w:r>
          </w:p>
          <w:p w:rsidR="00851035" w:rsidRPr="00851035" w:rsidRDefault="00851035" w:rsidP="00851035">
            <w:pPr>
              <w:autoSpaceDE w:val="0"/>
              <w:autoSpaceDN w:val="0"/>
              <w:adjustRightInd w:val="0"/>
              <w:spacing w:line="264" w:lineRule="auto"/>
              <w:jc w:val="both"/>
              <w:rPr>
                <w:rFonts w:ascii="Arial" w:hAnsi="Arial" w:cs="Arial"/>
                <w:szCs w:val="22"/>
              </w:rPr>
            </w:pPr>
            <w:r w:rsidRPr="00851035">
              <w:rPr>
                <w:rFonts w:ascii="Arial" w:hAnsi="Arial" w:cs="Arial"/>
                <w:szCs w:val="22"/>
              </w:rPr>
              <w:t xml:space="preserve">Maggie Sullivan, Head of the Independent Group Office, Email: </w:t>
            </w:r>
            <w:hyperlink r:id="rId23" w:history="1">
              <w:r w:rsidRPr="00851035">
                <w:rPr>
                  <w:rFonts w:ascii="Arial" w:hAnsi="Arial" w:cs="Arial"/>
                  <w:color w:val="0000FF"/>
                  <w:szCs w:val="22"/>
                  <w:u w:val="single"/>
                </w:rPr>
                <w:t>Maggie.sullivan@local.gov.uk</w:t>
              </w:r>
            </w:hyperlink>
            <w:r w:rsidRPr="00851035">
              <w:rPr>
                <w:rFonts w:ascii="Arial" w:hAnsi="Arial" w:cs="Arial"/>
                <w:szCs w:val="22"/>
              </w:rPr>
              <w:t xml:space="preserve"> Telephone: 020 7664 3206</w:t>
            </w:r>
          </w:p>
        </w:tc>
      </w:tr>
      <w:tr w:rsidR="00851035" w:rsidRPr="00851035" w:rsidTr="00C974FB">
        <w:trPr>
          <w:jc w:val="center"/>
        </w:trPr>
        <w:tc>
          <w:tcPr>
            <w:tcW w:w="2653" w:type="dxa"/>
            <w:shd w:val="clear" w:color="auto" w:fill="auto"/>
          </w:tcPr>
          <w:p w:rsidR="00851035" w:rsidRPr="00851035" w:rsidRDefault="00851035" w:rsidP="00851035">
            <w:pPr>
              <w:rPr>
                <w:rFonts w:ascii="Arial" w:hAnsi="Arial" w:cs="Arial"/>
                <w:b/>
              </w:rPr>
            </w:pPr>
            <w:r w:rsidRPr="00851035">
              <w:rPr>
                <w:rFonts w:ascii="Arial" w:hAnsi="Arial" w:cs="Arial"/>
                <w:b/>
              </w:rPr>
              <w:t>Fire Services Management Committee (FSMC)</w:t>
            </w:r>
          </w:p>
        </w:tc>
        <w:tc>
          <w:tcPr>
            <w:tcW w:w="7875" w:type="dxa"/>
            <w:shd w:val="clear" w:color="auto" w:fill="auto"/>
          </w:tcPr>
          <w:p w:rsidR="00851035" w:rsidRPr="00851035" w:rsidRDefault="00851035" w:rsidP="00851035">
            <w:pPr>
              <w:overflowPunct w:val="0"/>
              <w:autoSpaceDE w:val="0"/>
              <w:autoSpaceDN w:val="0"/>
              <w:adjustRightInd w:val="0"/>
              <w:spacing w:line="264" w:lineRule="auto"/>
              <w:jc w:val="both"/>
              <w:textAlignment w:val="baseline"/>
              <w:rPr>
                <w:rFonts w:ascii="Arial" w:hAnsi="Arial" w:cs="Arial"/>
                <w:szCs w:val="22"/>
              </w:rPr>
            </w:pPr>
            <w:r w:rsidRPr="00851035">
              <w:rPr>
                <w:rFonts w:ascii="Arial" w:hAnsi="Arial" w:cs="Arial"/>
                <w:szCs w:val="22"/>
              </w:rPr>
              <w:t xml:space="preserve">Members of FRAs are appointed to the 14 member Fire Services Management Committee (from all types of FRA and with country-wide geographical coverage) to lead policy development and improvement work and to lobby Government on specific issues.  </w:t>
            </w:r>
          </w:p>
          <w:p w:rsidR="00851035" w:rsidRPr="00851035" w:rsidRDefault="00851035" w:rsidP="00851035">
            <w:pPr>
              <w:overflowPunct w:val="0"/>
              <w:autoSpaceDE w:val="0"/>
              <w:autoSpaceDN w:val="0"/>
              <w:adjustRightInd w:val="0"/>
              <w:spacing w:line="264" w:lineRule="auto"/>
              <w:jc w:val="both"/>
              <w:textAlignment w:val="baseline"/>
              <w:rPr>
                <w:rFonts w:ascii="Arial" w:hAnsi="Arial" w:cs="Arial"/>
                <w:szCs w:val="22"/>
              </w:rPr>
            </w:pPr>
          </w:p>
          <w:p w:rsidR="00851035" w:rsidRPr="00851035" w:rsidRDefault="00851035" w:rsidP="00851035">
            <w:pPr>
              <w:overflowPunct w:val="0"/>
              <w:autoSpaceDE w:val="0"/>
              <w:autoSpaceDN w:val="0"/>
              <w:adjustRightInd w:val="0"/>
              <w:spacing w:line="264" w:lineRule="auto"/>
              <w:jc w:val="both"/>
              <w:textAlignment w:val="baseline"/>
              <w:rPr>
                <w:rFonts w:ascii="Arial" w:hAnsi="Arial" w:cs="Arial"/>
                <w:szCs w:val="22"/>
                <w:u w:val="single"/>
              </w:rPr>
            </w:pPr>
            <w:r w:rsidRPr="00851035">
              <w:rPr>
                <w:rFonts w:ascii="Arial" w:hAnsi="Arial" w:cs="Arial"/>
                <w:szCs w:val="22"/>
              </w:rPr>
              <w:t>It meets 4 times a year and papers and positions on issues are available on the website.  The meeting is extended to all Chairs when the Fire Minister attends and there are a group of LGA Advisers available to Committee Members to provide professional expertise.</w:t>
            </w:r>
          </w:p>
        </w:tc>
      </w:tr>
      <w:tr w:rsidR="00851035" w:rsidRPr="00851035" w:rsidTr="00C974FB">
        <w:trPr>
          <w:jc w:val="center"/>
        </w:trPr>
        <w:tc>
          <w:tcPr>
            <w:tcW w:w="2653" w:type="dxa"/>
            <w:shd w:val="clear" w:color="auto" w:fill="auto"/>
          </w:tcPr>
          <w:p w:rsidR="00851035" w:rsidRPr="00851035" w:rsidRDefault="00851035" w:rsidP="00851035">
            <w:pPr>
              <w:rPr>
                <w:rFonts w:ascii="Arial" w:hAnsi="Arial" w:cs="Arial"/>
                <w:b/>
              </w:rPr>
            </w:pPr>
            <w:r w:rsidRPr="00851035">
              <w:rPr>
                <w:rFonts w:ascii="Arial" w:hAnsi="Arial" w:cs="Arial"/>
                <w:b/>
              </w:rPr>
              <w:t>Fire Commission</w:t>
            </w:r>
          </w:p>
        </w:tc>
        <w:tc>
          <w:tcPr>
            <w:tcW w:w="7875" w:type="dxa"/>
            <w:shd w:val="clear" w:color="auto" w:fill="auto"/>
          </w:tcPr>
          <w:p w:rsidR="00851035" w:rsidRPr="00851035" w:rsidRDefault="00851035" w:rsidP="00851035">
            <w:pPr>
              <w:overflowPunct w:val="0"/>
              <w:autoSpaceDE w:val="0"/>
              <w:autoSpaceDN w:val="0"/>
              <w:adjustRightInd w:val="0"/>
              <w:spacing w:line="264" w:lineRule="auto"/>
              <w:jc w:val="both"/>
              <w:textAlignment w:val="baseline"/>
              <w:rPr>
                <w:rFonts w:ascii="Arial" w:hAnsi="Arial" w:cs="Arial"/>
              </w:rPr>
            </w:pPr>
            <w:r w:rsidRPr="00851035">
              <w:rPr>
                <w:rFonts w:ascii="Arial" w:hAnsi="Arial" w:cs="Arial"/>
              </w:rPr>
              <w:t xml:space="preserve">The Commission is an important sounding board and excellent opportunity for all Chairs to discuss matters of common concern, share ideas and exchange good practice.  This is also an opportunity to shape policy development and to influence Members of the Fire Services Management Committee.  </w:t>
            </w:r>
          </w:p>
          <w:p w:rsidR="00851035" w:rsidRPr="00851035" w:rsidRDefault="00851035" w:rsidP="00851035">
            <w:pPr>
              <w:overflowPunct w:val="0"/>
              <w:autoSpaceDE w:val="0"/>
              <w:autoSpaceDN w:val="0"/>
              <w:adjustRightInd w:val="0"/>
              <w:spacing w:line="264" w:lineRule="auto"/>
              <w:jc w:val="both"/>
              <w:textAlignment w:val="baseline"/>
              <w:rPr>
                <w:rFonts w:ascii="Arial" w:hAnsi="Arial" w:cs="Arial"/>
              </w:rPr>
            </w:pPr>
          </w:p>
          <w:p w:rsidR="00851035" w:rsidRPr="00851035" w:rsidRDefault="00851035" w:rsidP="00851035">
            <w:pPr>
              <w:overflowPunct w:val="0"/>
              <w:autoSpaceDE w:val="0"/>
              <w:autoSpaceDN w:val="0"/>
              <w:adjustRightInd w:val="0"/>
              <w:spacing w:line="264" w:lineRule="auto"/>
              <w:jc w:val="both"/>
              <w:textAlignment w:val="baseline"/>
              <w:rPr>
                <w:rFonts w:ascii="Arial" w:hAnsi="Arial" w:cs="Arial"/>
              </w:rPr>
            </w:pPr>
            <w:r w:rsidRPr="00851035">
              <w:rPr>
                <w:rFonts w:ascii="Arial" w:hAnsi="Arial" w:cs="Arial"/>
              </w:rPr>
              <w:t xml:space="preserve">The Fire Commission meets twice a year and membership is open to all fire and rescue authorities in full or corporate membership which indicate in writing their wish to join.  Additional members from fire and rescue authorities are appointed as necessary to ensure </w:t>
            </w:r>
            <w:r w:rsidRPr="00851035">
              <w:rPr>
                <w:rFonts w:ascii="Arial" w:hAnsi="Arial" w:cs="Arial"/>
                <w:bCs/>
              </w:rPr>
              <w:t>political balance</w:t>
            </w:r>
            <w:r w:rsidRPr="00851035">
              <w:rPr>
                <w:rFonts w:ascii="Arial" w:hAnsi="Arial" w:cs="Arial"/>
                <w:szCs w:val="22"/>
              </w:rPr>
              <w:t xml:space="preserve">.  </w:t>
            </w:r>
          </w:p>
        </w:tc>
      </w:tr>
      <w:tr w:rsidR="00851035" w:rsidRPr="00851035" w:rsidTr="00C974FB">
        <w:trPr>
          <w:jc w:val="center"/>
        </w:trPr>
        <w:tc>
          <w:tcPr>
            <w:tcW w:w="2653" w:type="dxa"/>
            <w:shd w:val="clear" w:color="auto" w:fill="auto"/>
          </w:tcPr>
          <w:p w:rsidR="00851035" w:rsidRPr="00851035" w:rsidRDefault="00851035" w:rsidP="00851035">
            <w:pPr>
              <w:rPr>
                <w:rFonts w:ascii="Arial" w:hAnsi="Arial" w:cs="Arial"/>
                <w:b/>
              </w:rPr>
            </w:pPr>
            <w:r w:rsidRPr="00851035">
              <w:rPr>
                <w:rFonts w:ascii="Arial" w:hAnsi="Arial" w:cs="Arial"/>
                <w:b/>
              </w:rPr>
              <w:t>Appointments to specialist working groups</w:t>
            </w:r>
          </w:p>
        </w:tc>
        <w:tc>
          <w:tcPr>
            <w:tcW w:w="7875" w:type="dxa"/>
            <w:shd w:val="clear" w:color="auto" w:fill="auto"/>
          </w:tcPr>
          <w:p w:rsidR="00851035" w:rsidRPr="00851035" w:rsidRDefault="00851035" w:rsidP="00851035">
            <w:pPr>
              <w:spacing w:line="264" w:lineRule="auto"/>
              <w:rPr>
                <w:rFonts w:ascii="Arial" w:hAnsi="Arial" w:cs="Arial"/>
                <w:szCs w:val="22"/>
              </w:rPr>
            </w:pPr>
            <w:r w:rsidRPr="00851035">
              <w:rPr>
                <w:rFonts w:ascii="Arial" w:hAnsi="Arial" w:cs="Arial"/>
                <w:szCs w:val="22"/>
              </w:rPr>
              <w:t>The FSMC makes appointments to a range of national bodies including the Pensions Committee, the National Resilience Board, the Fire Service College Advisory Board and others.</w:t>
            </w:r>
          </w:p>
          <w:p w:rsidR="00851035" w:rsidRPr="00851035" w:rsidRDefault="00851035" w:rsidP="00851035">
            <w:pPr>
              <w:spacing w:line="264" w:lineRule="auto"/>
              <w:rPr>
                <w:rFonts w:ascii="Arial" w:hAnsi="Arial" w:cs="Arial"/>
                <w:szCs w:val="22"/>
              </w:rPr>
            </w:pPr>
          </w:p>
          <w:p w:rsidR="00851035" w:rsidRPr="00851035" w:rsidRDefault="00851035" w:rsidP="00851035">
            <w:pPr>
              <w:spacing w:line="264" w:lineRule="auto"/>
              <w:rPr>
                <w:rFonts w:ascii="Arial" w:hAnsi="Arial" w:cs="Arial"/>
                <w:noProof/>
                <w:szCs w:val="22"/>
              </w:rPr>
            </w:pPr>
            <w:r w:rsidRPr="00851035">
              <w:rPr>
                <w:rFonts w:ascii="Arial" w:hAnsi="Arial" w:cs="Arial"/>
                <w:szCs w:val="22"/>
              </w:rPr>
              <w:t>Representatives have access to LGA policy support, administrative support if needed and meeting space in Local Government House.</w:t>
            </w:r>
          </w:p>
        </w:tc>
      </w:tr>
      <w:tr w:rsidR="00851035" w:rsidRPr="00851035" w:rsidTr="00C974FB">
        <w:trPr>
          <w:jc w:val="center"/>
        </w:trPr>
        <w:tc>
          <w:tcPr>
            <w:tcW w:w="2653" w:type="dxa"/>
            <w:shd w:val="clear" w:color="auto" w:fill="auto"/>
          </w:tcPr>
          <w:p w:rsidR="00851035" w:rsidRPr="00851035" w:rsidRDefault="00851035" w:rsidP="00851035">
            <w:pPr>
              <w:rPr>
                <w:rFonts w:ascii="Arial" w:hAnsi="Arial" w:cs="Arial"/>
                <w:b/>
              </w:rPr>
            </w:pPr>
            <w:r w:rsidRPr="00851035">
              <w:rPr>
                <w:rFonts w:ascii="Arial" w:hAnsi="Arial" w:cs="Arial"/>
                <w:b/>
              </w:rPr>
              <w:t>Welsh FRAs</w:t>
            </w:r>
          </w:p>
        </w:tc>
        <w:tc>
          <w:tcPr>
            <w:tcW w:w="7875" w:type="dxa"/>
            <w:shd w:val="clear" w:color="auto" w:fill="auto"/>
          </w:tcPr>
          <w:p w:rsidR="00851035" w:rsidRPr="00851035" w:rsidRDefault="00851035" w:rsidP="00851035">
            <w:pPr>
              <w:spacing w:line="264" w:lineRule="auto"/>
              <w:rPr>
                <w:rFonts w:ascii="Arial" w:hAnsi="Arial" w:cs="Arial"/>
                <w:szCs w:val="22"/>
              </w:rPr>
            </w:pPr>
            <w:r w:rsidRPr="00851035">
              <w:rPr>
                <w:rFonts w:ascii="Arial" w:hAnsi="Arial" w:cs="Arial"/>
              </w:rPr>
              <w:t xml:space="preserve">Welsh FRAs are in membership through the WLGA’s corporate membership of the LGA.  Welsh FRAs have access to the whole range of services provided by the LGA.  Welsh FRAs are in membership of the Fire Commission.  </w:t>
            </w:r>
          </w:p>
        </w:tc>
      </w:tr>
      <w:tr w:rsidR="00851035" w:rsidRPr="00851035" w:rsidTr="00C974FB">
        <w:trPr>
          <w:jc w:val="center"/>
        </w:trPr>
        <w:tc>
          <w:tcPr>
            <w:tcW w:w="2653" w:type="dxa"/>
            <w:shd w:val="clear" w:color="auto" w:fill="auto"/>
          </w:tcPr>
          <w:p w:rsidR="00851035" w:rsidRPr="00851035" w:rsidRDefault="00851035" w:rsidP="00851035">
            <w:pPr>
              <w:rPr>
                <w:rFonts w:ascii="Arial" w:hAnsi="Arial" w:cs="Arial"/>
                <w:b/>
              </w:rPr>
            </w:pPr>
            <w:r w:rsidRPr="00851035">
              <w:rPr>
                <w:rFonts w:ascii="Arial" w:hAnsi="Arial" w:cs="Arial"/>
                <w:b/>
              </w:rPr>
              <w:t>Account Manager</w:t>
            </w:r>
          </w:p>
        </w:tc>
        <w:tc>
          <w:tcPr>
            <w:tcW w:w="7875" w:type="dxa"/>
            <w:shd w:val="clear" w:color="auto" w:fill="auto"/>
          </w:tcPr>
          <w:p w:rsidR="00851035" w:rsidRPr="00851035" w:rsidRDefault="00851035" w:rsidP="00851035">
            <w:pPr>
              <w:spacing w:line="264" w:lineRule="auto"/>
              <w:rPr>
                <w:rFonts w:ascii="Arial" w:hAnsi="Arial" w:cs="Arial"/>
              </w:rPr>
            </w:pPr>
            <w:r w:rsidRPr="00851035">
              <w:rPr>
                <w:rFonts w:ascii="Arial" w:hAnsi="Arial" w:cs="Arial"/>
              </w:rPr>
              <w:t xml:space="preserve">A single point of contact at senior management level for all FRAs to discuss issues of </w:t>
            </w:r>
            <w:proofErr w:type="gramStart"/>
            <w:r w:rsidRPr="00851035">
              <w:rPr>
                <w:rFonts w:ascii="Arial" w:hAnsi="Arial" w:cs="Arial"/>
              </w:rPr>
              <w:t>concern,</w:t>
            </w:r>
            <w:proofErr w:type="gramEnd"/>
            <w:r w:rsidRPr="00851035">
              <w:rPr>
                <w:rFonts w:ascii="Arial" w:hAnsi="Arial" w:cs="Arial"/>
              </w:rPr>
              <w:t xml:space="preserve"> provide support on individual issues, and to signpost to other expert organisations.</w:t>
            </w:r>
          </w:p>
        </w:tc>
      </w:tr>
      <w:tr w:rsidR="00851035" w:rsidRPr="00851035" w:rsidTr="00C974FB">
        <w:trPr>
          <w:trHeight w:val="1125"/>
          <w:jc w:val="center"/>
        </w:trPr>
        <w:tc>
          <w:tcPr>
            <w:tcW w:w="2653" w:type="dxa"/>
            <w:shd w:val="clear" w:color="auto" w:fill="auto"/>
          </w:tcPr>
          <w:p w:rsidR="00851035" w:rsidRPr="00851035" w:rsidRDefault="00851035" w:rsidP="00851035">
            <w:pPr>
              <w:rPr>
                <w:rFonts w:ascii="Arial" w:hAnsi="Arial" w:cs="Arial"/>
                <w:b/>
              </w:rPr>
            </w:pPr>
            <w:r w:rsidRPr="00851035">
              <w:rPr>
                <w:rFonts w:ascii="Arial" w:hAnsi="Arial" w:cs="Arial"/>
                <w:b/>
              </w:rPr>
              <w:lastRenderedPageBreak/>
              <w:t>Media</w:t>
            </w:r>
          </w:p>
        </w:tc>
        <w:tc>
          <w:tcPr>
            <w:tcW w:w="7875" w:type="dxa"/>
            <w:shd w:val="clear" w:color="auto" w:fill="auto"/>
          </w:tcPr>
          <w:p w:rsidR="00851035" w:rsidRPr="00851035" w:rsidRDefault="00851035" w:rsidP="00851035">
            <w:pPr>
              <w:spacing w:line="264" w:lineRule="auto"/>
              <w:rPr>
                <w:rFonts w:ascii="Arial" w:hAnsi="Arial" w:cs="Arial"/>
                <w:b/>
                <w:szCs w:val="22"/>
              </w:rPr>
            </w:pPr>
            <w:r w:rsidRPr="00851035">
              <w:rPr>
                <w:rFonts w:ascii="Arial" w:hAnsi="Arial" w:cs="Arial"/>
                <w:szCs w:val="22"/>
              </w:rPr>
              <w:t>As the national media office for local government, we offer advice and support to all our members on national media relations and are available 24 hours a day, 365 days a year. This includes a media adviser covering fire issues.</w:t>
            </w:r>
          </w:p>
        </w:tc>
      </w:tr>
      <w:tr w:rsidR="00851035" w:rsidRPr="00851035" w:rsidTr="00C974FB">
        <w:trPr>
          <w:trHeight w:val="2146"/>
          <w:jc w:val="center"/>
        </w:trPr>
        <w:tc>
          <w:tcPr>
            <w:tcW w:w="2653" w:type="dxa"/>
            <w:shd w:val="clear" w:color="auto" w:fill="auto"/>
          </w:tcPr>
          <w:p w:rsidR="00851035" w:rsidRPr="00851035" w:rsidRDefault="00851035" w:rsidP="00851035">
            <w:pPr>
              <w:rPr>
                <w:rFonts w:ascii="Arial" w:hAnsi="Arial" w:cs="Arial"/>
                <w:b/>
              </w:rPr>
            </w:pPr>
            <w:r w:rsidRPr="00851035">
              <w:rPr>
                <w:rFonts w:ascii="Arial" w:hAnsi="Arial" w:cs="Arial"/>
                <w:b/>
              </w:rPr>
              <w:t>Communications</w:t>
            </w:r>
          </w:p>
        </w:tc>
        <w:tc>
          <w:tcPr>
            <w:tcW w:w="7875" w:type="dxa"/>
            <w:shd w:val="clear" w:color="auto" w:fill="auto"/>
          </w:tcPr>
          <w:p w:rsidR="00851035" w:rsidRPr="00851035" w:rsidRDefault="00851035" w:rsidP="00851035">
            <w:pPr>
              <w:spacing w:line="264" w:lineRule="auto"/>
              <w:rPr>
                <w:rFonts w:ascii="Arial" w:hAnsi="Arial" w:cs="Arial"/>
                <w:sz w:val="24"/>
                <w:szCs w:val="24"/>
              </w:rPr>
            </w:pPr>
            <w:r w:rsidRPr="00851035">
              <w:rPr>
                <w:rFonts w:ascii="Arial" w:hAnsi="Arial" w:cs="Arial"/>
                <w:szCs w:val="22"/>
              </w:rPr>
              <w:t xml:space="preserve">Our free fortnightly magazine, </w:t>
            </w:r>
            <w:r w:rsidRPr="00851035">
              <w:rPr>
                <w:rFonts w:ascii="Arial" w:hAnsi="Arial" w:cs="Arial"/>
                <w:i/>
                <w:szCs w:val="22"/>
              </w:rPr>
              <w:t xml:space="preserve">first, </w:t>
            </w:r>
            <w:r w:rsidRPr="00851035">
              <w:rPr>
                <w:rFonts w:ascii="Arial" w:hAnsi="Arial" w:cs="Arial"/>
                <w:szCs w:val="22"/>
              </w:rPr>
              <w:t>regularly profiles fire issues and successes.  Our daily e-mail bulletin summarises all news stories relevant to local government in the national media, and our weekly roundup gives members a digest of the news, guidance and good practice over the week. There are also specialist bulletins on Community safety, finance, and localism amongst others.</w:t>
            </w:r>
            <w:r w:rsidRPr="00851035">
              <w:rPr>
                <w:rFonts w:ascii="Arial" w:hAnsi="Arial" w:cs="Arial"/>
                <w:sz w:val="24"/>
                <w:szCs w:val="24"/>
              </w:rPr>
              <w:t xml:space="preserve">  </w:t>
            </w:r>
          </w:p>
          <w:p w:rsidR="00851035" w:rsidRPr="00851035" w:rsidRDefault="00851035" w:rsidP="00851035">
            <w:pPr>
              <w:spacing w:line="264" w:lineRule="auto"/>
              <w:rPr>
                <w:rFonts w:ascii="Arial" w:hAnsi="Arial" w:cs="Arial"/>
                <w:sz w:val="24"/>
                <w:szCs w:val="24"/>
              </w:rPr>
            </w:pPr>
          </w:p>
          <w:p w:rsidR="00851035" w:rsidRPr="00851035" w:rsidRDefault="00851035" w:rsidP="00851035">
            <w:pPr>
              <w:spacing w:line="264" w:lineRule="auto"/>
              <w:rPr>
                <w:rFonts w:ascii="Arial" w:hAnsi="Arial" w:cs="Arial"/>
                <w:szCs w:val="22"/>
              </w:rPr>
            </w:pPr>
            <w:r w:rsidRPr="00851035">
              <w:rPr>
                <w:rFonts w:ascii="Arial" w:hAnsi="Arial" w:cs="Arial"/>
                <w:szCs w:val="22"/>
              </w:rPr>
              <w:t>We issue a quarterly fire bulletin, summarising policy developments and issues of interest to our members as well as publicising forthcoming events. Members can sign up to receive this and our other bulletins via our website (</w:t>
            </w:r>
            <w:hyperlink r:id="rId24" w:history="1">
              <w:r w:rsidRPr="00851035">
                <w:rPr>
                  <w:rFonts w:ascii="Arial" w:hAnsi="Arial" w:cs="Arial"/>
                  <w:color w:val="0000FF"/>
                  <w:szCs w:val="22"/>
                  <w:u w:val="single"/>
                </w:rPr>
                <w:t>www.local.gov.uk</w:t>
              </w:r>
            </w:hyperlink>
            <w:r w:rsidRPr="00851035">
              <w:rPr>
                <w:rFonts w:ascii="Arial" w:hAnsi="Arial" w:cs="Arial"/>
                <w:szCs w:val="22"/>
              </w:rPr>
              <w:t xml:space="preserve">). We also keep Chiefs, Chairs and Directors of Human Resources up to date on national pay/terms and conditions negotiations and any subsequent agreements through regular circulars.  This includes seeking views to inform negotiations where appropriate.  </w:t>
            </w:r>
          </w:p>
        </w:tc>
      </w:tr>
      <w:tr w:rsidR="00851035" w:rsidRPr="00851035" w:rsidTr="00C974FB">
        <w:trPr>
          <w:trHeight w:val="1163"/>
          <w:jc w:val="center"/>
        </w:trPr>
        <w:tc>
          <w:tcPr>
            <w:tcW w:w="2653" w:type="dxa"/>
            <w:shd w:val="clear" w:color="auto" w:fill="auto"/>
          </w:tcPr>
          <w:p w:rsidR="00851035" w:rsidRPr="00851035" w:rsidRDefault="00851035" w:rsidP="00851035">
            <w:pPr>
              <w:rPr>
                <w:rFonts w:ascii="Arial" w:hAnsi="Arial" w:cs="Arial"/>
                <w:b/>
              </w:rPr>
            </w:pPr>
            <w:r w:rsidRPr="00851035">
              <w:rPr>
                <w:rFonts w:ascii="Arial" w:hAnsi="Arial" w:cs="Arial"/>
                <w:b/>
              </w:rPr>
              <w:t>Social media</w:t>
            </w:r>
          </w:p>
        </w:tc>
        <w:tc>
          <w:tcPr>
            <w:tcW w:w="7875" w:type="dxa"/>
            <w:shd w:val="clear" w:color="auto" w:fill="auto"/>
          </w:tcPr>
          <w:p w:rsidR="00851035" w:rsidRPr="00851035" w:rsidRDefault="00851035" w:rsidP="00851035">
            <w:pPr>
              <w:spacing w:line="264" w:lineRule="auto"/>
              <w:rPr>
                <w:rFonts w:ascii="Arial" w:hAnsi="Arial" w:cs="Arial"/>
                <w:szCs w:val="22"/>
              </w:rPr>
            </w:pPr>
            <w:r w:rsidRPr="00851035">
              <w:rPr>
                <w:rFonts w:ascii="Arial" w:hAnsi="Arial" w:cs="Arial"/>
                <w:szCs w:val="22"/>
              </w:rPr>
              <w:t xml:space="preserve">We host an exclusive online Knowledge Hub forum for our Fire members including case studies and other information, called “Fire and Rescue Service Notable Practice”. This platform is an opportunity for our members to share thoughts and ideas, connect with other members and view the latest LGA Fire policy news. It is a safe environment for elected members and chief fire officers to engage in free debate and is not open to the public. To join, please go to: Fire and Rescue Service – Notable Practice. Here you can follow a short and simple registration page. </w:t>
            </w:r>
          </w:p>
          <w:p w:rsidR="00851035" w:rsidRPr="00851035" w:rsidRDefault="00851035" w:rsidP="00851035">
            <w:pPr>
              <w:spacing w:line="264" w:lineRule="auto"/>
              <w:rPr>
                <w:rFonts w:ascii="Arial" w:hAnsi="Arial" w:cs="Arial"/>
                <w:szCs w:val="22"/>
              </w:rPr>
            </w:pPr>
          </w:p>
          <w:p w:rsidR="00851035" w:rsidRPr="00851035" w:rsidRDefault="00851035" w:rsidP="00851035">
            <w:pPr>
              <w:spacing w:line="264" w:lineRule="auto"/>
              <w:rPr>
                <w:rFonts w:ascii="Arial" w:hAnsi="Arial" w:cs="Arial"/>
                <w:szCs w:val="22"/>
              </w:rPr>
            </w:pPr>
            <w:r w:rsidRPr="00851035">
              <w:rPr>
                <w:rFonts w:ascii="Arial" w:hAnsi="Arial" w:cs="Arial"/>
                <w:szCs w:val="22"/>
              </w:rPr>
              <w:t>We also have a Twitter account to keep our members up to date with our activities – follow us @</w:t>
            </w:r>
            <w:proofErr w:type="spellStart"/>
            <w:r w:rsidRPr="00851035">
              <w:rPr>
                <w:rFonts w:ascii="Arial" w:hAnsi="Arial" w:cs="Arial"/>
                <w:szCs w:val="22"/>
              </w:rPr>
              <w:t>lgafirerescue</w:t>
            </w:r>
            <w:proofErr w:type="spellEnd"/>
            <w:r w:rsidRPr="00851035">
              <w:rPr>
                <w:rFonts w:ascii="Arial" w:hAnsi="Arial" w:cs="Arial"/>
                <w:szCs w:val="22"/>
              </w:rPr>
              <w:t xml:space="preserve"> </w:t>
            </w:r>
          </w:p>
        </w:tc>
      </w:tr>
      <w:tr w:rsidR="00851035" w:rsidRPr="00851035" w:rsidTr="00C974FB">
        <w:trPr>
          <w:jc w:val="center"/>
        </w:trPr>
        <w:tc>
          <w:tcPr>
            <w:tcW w:w="2653" w:type="dxa"/>
            <w:shd w:val="clear" w:color="auto" w:fill="auto"/>
          </w:tcPr>
          <w:p w:rsidR="00851035" w:rsidRPr="00851035" w:rsidRDefault="00851035" w:rsidP="00851035">
            <w:pPr>
              <w:rPr>
                <w:rFonts w:ascii="Arial" w:hAnsi="Arial" w:cs="Arial"/>
                <w:b/>
              </w:rPr>
            </w:pPr>
            <w:r w:rsidRPr="00851035">
              <w:rPr>
                <w:rFonts w:ascii="Arial" w:hAnsi="Arial" w:cs="Arial"/>
                <w:b/>
              </w:rPr>
              <w:t>National Operational Guidance</w:t>
            </w:r>
          </w:p>
        </w:tc>
        <w:tc>
          <w:tcPr>
            <w:tcW w:w="7875" w:type="dxa"/>
            <w:shd w:val="clear" w:color="auto" w:fill="auto"/>
          </w:tcPr>
          <w:p w:rsidR="00851035" w:rsidRPr="00851035" w:rsidRDefault="00851035" w:rsidP="00851035">
            <w:pPr>
              <w:autoSpaceDE w:val="0"/>
              <w:autoSpaceDN w:val="0"/>
              <w:adjustRightInd w:val="0"/>
              <w:spacing w:line="264" w:lineRule="auto"/>
              <w:jc w:val="both"/>
              <w:rPr>
                <w:rFonts w:ascii="Arial" w:hAnsi="Arial" w:cs="Arial"/>
                <w:szCs w:val="22"/>
              </w:rPr>
            </w:pPr>
            <w:r w:rsidRPr="00851035">
              <w:rPr>
                <w:rFonts w:ascii="Arial" w:hAnsi="Arial" w:cs="Arial"/>
                <w:color w:val="000000"/>
              </w:rPr>
              <w:t>The programme is a partnership between the London Fire Brigade, the Chief Fire Officers' Association and the LGA to develop a new catalogue of national operational policy for the UK fire and rescue service to deliver three core benefits: to provide the foundation for safe systems of work for firefighters; to provide the foundation for interoperability between fire and rescue services; and to provide the foundation for interoperability between the UK fire and rescue service and other emergency services.</w:t>
            </w:r>
          </w:p>
        </w:tc>
      </w:tr>
      <w:tr w:rsidR="00851035" w:rsidRPr="00851035" w:rsidTr="00C974FB">
        <w:trPr>
          <w:jc w:val="center"/>
        </w:trPr>
        <w:tc>
          <w:tcPr>
            <w:tcW w:w="2653" w:type="dxa"/>
            <w:shd w:val="clear" w:color="auto" w:fill="auto"/>
          </w:tcPr>
          <w:p w:rsidR="00851035" w:rsidRPr="00851035" w:rsidRDefault="00851035" w:rsidP="00851035">
            <w:pPr>
              <w:rPr>
                <w:rFonts w:ascii="Arial" w:hAnsi="Arial" w:cs="Arial"/>
                <w:b/>
              </w:rPr>
            </w:pPr>
            <w:proofErr w:type="spellStart"/>
            <w:r w:rsidRPr="00851035">
              <w:rPr>
                <w:rFonts w:ascii="Arial" w:hAnsi="Arial" w:cs="Arial"/>
                <w:b/>
              </w:rPr>
              <w:t>Self regulation</w:t>
            </w:r>
            <w:proofErr w:type="spellEnd"/>
            <w:r w:rsidRPr="00851035">
              <w:rPr>
                <w:rFonts w:ascii="Arial" w:hAnsi="Arial" w:cs="Arial"/>
                <w:b/>
              </w:rPr>
              <w:t xml:space="preserve"> and Improvement</w:t>
            </w:r>
          </w:p>
        </w:tc>
        <w:tc>
          <w:tcPr>
            <w:tcW w:w="7875" w:type="dxa"/>
            <w:shd w:val="clear" w:color="auto" w:fill="auto"/>
          </w:tcPr>
          <w:p w:rsidR="00851035" w:rsidRPr="00851035" w:rsidRDefault="00851035" w:rsidP="00851035">
            <w:pPr>
              <w:autoSpaceDE w:val="0"/>
              <w:autoSpaceDN w:val="0"/>
              <w:adjustRightInd w:val="0"/>
              <w:spacing w:line="264" w:lineRule="auto"/>
              <w:jc w:val="both"/>
              <w:rPr>
                <w:rFonts w:ascii="Arial" w:hAnsi="Arial" w:cs="Arial"/>
                <w:szCs w:val="22"/>
              </w:rPr>
            </w:pPr>
            <w:r w:rsidRPr="00851035">
              <w:rPr>
                <w:rFonts w:ascii="Arial" w:hAnsi="Arial" w:cs="Arial"/>
              </w:rPr>
              <w:t xml:space="preserve">All FRAs have access to LG Inform – </w:t>
            </w:r>
            <w:r w:rsidRPr="00851035">
              <w:rPr>
                <w:rFonts w:ascii="Arial" w:hAnsi="Arial" w:cs="Arial"/>
                <w:color w:val="000000"/>
              </w:rPr>
              <w:t xml:space="preserve">the LGA’s data service which brings together a range of data and information about an area and allows users to compare it with other FRA areas.  We are working with FRAs to develop </w:t>
            </w:r>
            <w:r w:rsidRPr="00851035">
              <w:rPr>
                <w:rFonts w:ascii="Arial" w:hAnsi="Arial" w:cs="Arial"/>
              </w:rPr>
              <w:t>a core set of metrics around cost and performance, which they can use for benchmarking; as well as identify new metrics on efficiency and productivity, outcome and achievement that authorities can, if they so choose, then collect, publish and use for comparative purposes.</w:t>
            </w:r>
          </w:p>
        </w:tc>
      </w:tr>
      <w:tr w:rsidR="00851035" w:rsidRPr="00851035" w:rsidTr="00C974FB">
        <w:trPr>
          <w:jc w:val="center"/>
        </w:trPr>
        <w:tc>
          <w:tcPr>
            <w:tcW w:w="2653" w:type="dxa"/>
            <w:shd w:val="clear" w:color="auto" w:fill="auto"/>
          </w:tcPr>
          <w:p w:rsidR="00851035" w:rsidRPr="00851035" w:rsidRDefault="00851035" w:rsidP="00851035">
            <w:pPr>
              <w:rPr>
                <w:rFonts w:ascii="Arial" w:hAnsi="Arial" w:cs="Arial"/>
                <w:b/>
              </w:rPr>
            </w:pPr>
            <w:r w:rsidRPr="00851035">
              <w:rPr>
                <w:rFonts w:ascii="Arial" w:hAnsi="Arial" w:cs="Arial"/>
                <w:b/>
              </w:rPr>
              <w:t>Peer Challenge</w:t>
            </w:r>
          </w:p>
        </w:tc>
        <w:tc>
          <w:tcPr>
            <w:tcW w:w="7875" w:type="dxa"/>
            <w:shd w:val="clear" w:color="auto" w:fill="auto"/>
          </w:tcPr>
          <w:p w:rsidR="00851035" w:rsidRPr="00851035" w:rsidRDefault="00851035" w:rsidP="00851035">
            <w:pPr>
              <w:autoSpaceDE w:val="0"/>
              <w:autoSpaceDN w:val="0"/>
              <w:adjustRightInd w:val="0"/>
              <w:rPr>
                <w:rFonts w:ascii="Arial" w:hAnsi="Arial" w:cs="Arial"/>
                <w:szCs w:val="22"/>
              </w:rPr>
            </w:pPr>
            <w:r w:rsidRPr="00851035">
              <w:rPr>
                <w:rFonts w:ascii="Arial" w:hAnsi="Arial" w:cs="Arial"/>
                <w:color w:val="000000"/>
              </w:rPr>
              <w:t xml:space="preserve">Every FRA is entitled to receive one free Operational Assessment and fire peer challenge every 3 years covering elements of corporate leadership alongside </w:t>
            </w:r>
            <w:r w:rsidRPr="00851035">
              <w:rPr>
                <w:rFonts w:ascii="Arial" w:hAnsi="Arial" w:cs="Arial"/>
                <w:color w:val="000000"/>
                <w:szCs w:val="22"/>
              </w:rPr>
              <w:t xml:space="preserve">operational issues. All </w:t>
            </w:r>
            <w:r w:rsidRPr="00851035">
              <w:rPr>
                <w:rFonts w:ascii="Arial" w:hAnsi="Arial" w:cs="Arial"/>
                <w:szCs w:val="22"/>
              </w:rPr>
              <w:t>46 FRAs in England either have or are taking</w:t>
            </w:r>
          </w:p>
          <w:p w:rsidR="00851035" w:rsidRPr="00851035" w:rsidRDefault="00851035" w:rsidP="00851035">
            <w:pPr>
              <w:autoSpaceDE w:val="0"/>
              <w:autoSpaceDN w:val="0"/>
              <w:adjustRightInd w:val="0"/>
              <w:spacing w:line="264" w:lineRule="auto"/>
              <w:jc w:val="both"/>
              <w:rPr>
                <w:rFonts w:ascii="Arial" w:hAnsi="Arial" w:cs="Arial"/>
                <w:color w:val="000000"/>
                <w:szCs w:val="22"/>
              </w:rPr>
            </w:pPr>
            <w:proofErr w:type="gramStart"/>
            <w:r w:rsidRPr="00851035">
              <w:rPr>
                <w:rFonts w:ascii="Arial" w:hAnsi="Arial" w:cs="Arial"/>
                <w:szCs w:val="22"/>
              </w:rPr>
              <w:t>up</w:t>
            </w:r>
            <w:proofErr w:type="gramEnd"/>
            <w:r w:rsidRPr="00851035">
              <w:rPr>
                <w:rFonts w:ascii="Arial" w:hAnsi="Arial" w:cs="Arial"/>
                <w:szCs w:val="22"/>
              </w:rPr>
              <w:t xml:space="preserve"> the scheme.</w:t>
            </w:r>
          </w:p>
          <w:p w:rsidR="00851035" w:rsidRPr="00851035" w:rsidRDefault="00851035" w:rsidP="00851035">
            <w:pPr>
              <w:autoSpaceDE w:val="0"/>
              <w:autoSpaceDN w:val="0"/>
              <w:adjustRightInd w:val="0"/>
              <w:spacing w:line="264" w:lineRule="auto"/>
              <w:jc w:val="both"/>
              <w:rPr>
                <w:rFonts w:ascii="Arial" w:hAnsi="Arial" w:cs="Arial"/>
                <w:color w:val="000000"/>
              </w:rPr>
            </w:pPr>
          </w:p>
          <w:p w:rsidR="00851035" w:rsidRPr="00851035" w:rsidRDefault="00851035" w:rsidP="00851035">
            <w:pPr>
              <w:autoSpaceDE w:val="0"/>
              <w:autoSpaceDN w:val="0"/>
              <w:adjustRightInd w:val="0"/>
              <w:spacing w:line="264" w:lineRule="auto"/>
              <w:jc w:val="both"/>
              <w:rPr>
                <w:rFonts w:ascii="Arial" w:hAnsi="Arial" w:cs="Arial"/>
                <w:szCs w:val="22"/>
              </w:rPr>
            </w:pPr>
            <w:r w:rsidRPr="00851035">
              <w:rPr>
                <w:rFonts w:ascii="Arial" w:hAnsi="Arial" w:cs="Arial"/>
                <w:color w:val="000000"/>
              </w:rPr>
              <w:t>The well-respected FRS Diversity Challenge is discounted by 30% for members.</w:t>
            </w:r>
          </w:p>
        </w:tc>
      </w:tr>
      <w:tr w:rsidR="00851035" w:rsidRPr="00851035" w:rsidTr="00C974FB">
        <w:trPr>
          <w:jc w:val="center"/>
        </w:trPr>
        <w:tc>
          <w:tcPr>
            <w:tcW w:w="2653" w:type="dxa"/>
            <w:shd w:val="clear" w:color="auto" w:fill="auto"/>
          </w:tcPr>
          <w:p w:rsidR="00851035" w:rsidRPr="00851035" w:rsidRDefault="00851035" w:rsidP="00851035">
            <w:pPr>
              <w:rPr>
                <w:rFonts w:ascii="Arial" w:hAnsi="Arial" w:cs="Arial"/>
                <w:b/>
              </w:rPr>
            </w:pPr>
            <w:r w:rsidRPr="00851035">
              <w:rPr>
                <w:rFonts w:ascii="Arial" w:hAnsi="Arial" w:cs="Arial"/>
                <w:b/>
              </w:rPr>
              <w:t xml:space="preserve">Leadership </w:t>
            </w:r>
          </w:p>
        </w:tc>
        <w:tc>
          <w:tcPr>
            <w:tcW w:w="7875" w:type="dxa"/>
            <w:shd w:val="clear" w:color="auto" w:fill="auto"/>
          </w:tcPr>
          <w:p w:rsidR="00851035" w:rsidRPr="00851035" w:rsidRDefault="00851035" w:rsidP="00851035">
            <w:pPr>
              <w:autoSpaceDE w:val="0"/>
              <w:autoSpaceDN w:val="0"/>
              <w:adjustRightInd w:val="0"/>
              <w:spacing w:line="264" w:lineRule="auto"/>
              <w:jc w:val="both"/>
              <w:rPr>
                <w:rFonts w:ascii="Arial" w:hAnsi="Arial" w:cs="Arial"/>
                <w:szCs w:val="22"/>
              </w:rPr>
            </w:pPr>
            <w:r w:rsidRPr="00851035">
              <w:rPr>
                <w:rFonts w:ascii="Arial" w:hAnsi="Arial" w:cs="Arial"/>
                <w:color w:val="000000"/>
              </w:rPr>
              <w:t xml:space="preserve">Chairs of FRAs and other senior members on Fire and Rescue Authorities can attend the </w:t>
            </w:r>
            <w:r w:rsidRPr="00851035">
              <w:rPr>
                <w:rFonts w:ascii="Arial" w:hAnsi="Arial" w:cs="Arial"/>
              </w:rPr>
              <w:t xml:space="preserve">Fire Essentials Leadership Programme for free. We have run three </w:t>
            </w:r>
            <w:r w:rsidRPr="00851035">
              <w:rPr>
                <w:rFonts w:ascii="Arial" w:hAnsi="Arial" w:cs="Arial"/>
              </w:rPr>
              <w:lastRenderedPageBreak/>
              <w:t>such events now in September 2013, February 2014 and September 2014 and feedback has been very positive. The next one is taking place in February 2015 and you can sign up by emailing Grace Collins on</w:t>
            </w:r>
            <w:r w:rsidRPr="00851035">
              <w:rPr>
                <w:rFonts w:ascii="Arial" w:hAnsi="Arial" w:cs="Arial"/>
                <w:color w:val="000000"/>
              </w:rPr>
              <w:t xml:space="preserve"> </w:t>
            </w:r>
            <w:hyperlink r:id="rId25" w:history="1">
              <w:r w:rsidRPr="00851035">
                <w:rPr>
                  <w:rFonts w:ascii="Arial" w:hAnsi="Arial" w:cs="Arial"/>
                  <w:color w:val="0000FF"/>
                  <w:u w:val="single"/>
                </w:rPr>
                <w:t>grace.collins@local.gov.uk</w:t>
              </w:r>
            </w:hyperlink>
            <w:r w:rsidRPr="00851035">
              <w:rPr>
                <w:rFonts w:ascii="Arial" w:hAnsi="Arial" w:cs="Arial"/>
                <w:color w:val="000000"/>
              </w:rPr>
              <w:t>. We can also organise specific programmes for FRAs who are interested for a small charge.</w:t>
            </w:r>
          </w:p>
        </w:tc>
      </w:tr>
      <w:tr w:rsidR="00851035" w:rsidRPr="00851035" w:rsidTr="00C974FB">
        <w:trPr>
          <w:jc w:val="center"/>
        </w:trPr>
        <w:tc>
          <w:tcPr>
            <w:tcW w:w="2653" w:type="dxa"/>
            <w:shd w:val="clear" w:color="auto" w:fill="auto"/>
          </w:tcPr>
          <w:p w:rsidR="00851035" w:rsidRPr="00851035" w:rsidRDefault="00851035" w:rsidP="00851035">
            <w:pPr>
              <w:rPr>
                <w:rFonts w:ascii="Arial" w:hAnsi="Arial" w:cs="Arial"/>
                <w:b/>
              </w:rPr>
            </w:pPr>
            <w:r w:rsidRPr="00851035">
              <w:rPr>
                <w:rFonts w:ascii="Arial" w:hAnsi="Arial" w:cs="Arial"/>
                <w:b/>
              </w:rPr>
              <w:lastRenderedPageBreak/>
              <w:t xml:space="preserve">Pay and Negotiations </w:t>
            </w:r>
          </w:p>
        </w:tc>
        <w:tc>
          <w:tcPr>
            <w:tcW w:w="7875" w:type="dxa"/>
            <w:shd w:val="clear" w:color="auto" w:fill="auto"/>
          </w:tcPr>
          <w:p w:rsidR="00851035" w:rsidRPr="00851035" w:rsidRDefault="00851035" w:rsidP="00C974FB">
            <w:pPr>
              <w:autoSpaceDE w:val="0"/>
              <w:autoSpaceDN w:val="0"/>
              <w:spacing w:line="264" w:lineRule="auto"/>
              <w:jc w:val="both"/>
              <w:rPr>
                <w:rFonts w:ascii="Arial" w:hAnsi="Arial" w:cs="Arial"/>
              </w:rPr>
            </w:pPr>
            <w:r w:rsidRPr="00851035">
              <w:rPr>
                <w:rFonts w:ascii="Arial" w:hAnsi="Arial" w:cs="Arial"/>
                <w:color w:val="000000"/>
              </w:rPr>
              <w:t xml:space="preserve">We provide the secretariat service to the Employers' Sides of the National Joint Councils for Grey Book staff and Brigade Managers. This includes providing specialist expert advice on pay and conditions of employment and the employment contract to both councillors on the Employers Sides and to individual fire and rescue authorities. The Employers' Secretariat also undertakes pay/terms and conditions negotiations and consultation (as appropriate) with the fire service unions at national level on behalf of fire FRAs. </w:t>
            </w:r>
            <w:r w:rsidRPr="00851035">
              <w:rPr>
                <w:rFonts w:ascii="Arial" w:hAnsi="Arial" w:cs="Arial"/>
              </w:rPr>
              <w:t>We provide free, specialist assistance to FRAs at times of industrial unrest to facilitate resolutions, and can also provide general industrial relations training both from an employer perspective to FRA management teams only and/or jointly with local trade union representatives in order to review and where necessary improve upon the relationship at local level.</w:t>
            </w:r>
          </w:p>
        </w:tc>
      </w:tr>
      <w:tr w:rsidR="00851035" w:rsidRPr="00851035" w:rsidTr="00C974FB">
        <w:trPr>
          <w:jc w:val="center"/>
        </w:trPr>
        <w:tc>
          <w:tcPr>
            <w:tcW w:w="2653" w:type="dxa"/>
            <w:shd w:val="clear" w:color="auto" w:fill="auto"/>
          </w:tcPr>
          <w:p w:rsidR="00851035" w:rsidRPr="00851035" w:rsidRDefault="00851035" w:rsidP="00851035">
            <w:pPr>
              <w:rPr>
                <w:rFonts w:ascii="Arial" w:hAnsi="Arial" w:cs="Arial"/>
                <w:b/>
              </w:rPr>
            </w:pPr>
            <w:r w:rsidRPr="00851035">
              <w:rPr>
                <w:rFonts w:ascii="Arial" w:hAnsi="Arial" w:cs="Arial"/>
                <w:b/>
              </w:rPr>
              <w:t>Workforce</w:t>
            </w:r>
          </w:p>
        </w:tc>
        <w:tc>
          <w:tcPr>
            <w:tcW w:w="7875" w:type="dxa"/>
            <w:shd w:val="clear" w:color="auto" w:fill="auto"/>
          </w:tcPr>
          <w:p w:rsidR="00851035" w:rsidRPr="00851035" w:rsidRDefault="00851035" w:rsidP="00851035">
            <w:pPr>
              <w:autoSpaceDE w:val="0"/>
              <w:autoSpaceDN w:val="0"/>
              <w:adjustRightInd w:val="0"/>
              <w:spacing w:line="264" w:lineRule="auto"/>
              <w:jc w:val="both"/>
              <w:rPr>
                <w:rFonts w:ascii="Arial" w:hAnsi="Arial" w:cs="Arial"/>
                <w:szCs w:val="22"/>
              </w:rPr>
            </w:pPr>
            <w:r w:rsidRPr="00851035">
              <w:rPr>
                <w:rFonts w:ascii="Arial" w:hAnsi="Arial" w:cs="Arial"/>
                <w:color w:val="000000"/>
              </w:rPr>
              <w:t>We will support FRAs in meeting a range of workforce challenges including driving productivity, service transformation, and modernising pay and reward through action learning sets, advice and guidance and in-house consultancy.</w:t>
            </w:r>
          </w:p>
        </w:tc>
      </w:tr>
      <w:tr w:rsidR="00851035" w:rsidRPr="00851035" w:rsidTr="00C974FB">
        <w:trPr>
          <w:jc w:val="center"/>
        </w:trPr>
        <w:tc>
          <w:tcPr>
            <w:tcW w:w="2653" w:type="dxa"/>
            <w:shd w:val="clear" w:color="auto" w:fill="auto"/>
          </w:tcPr>
          <w:p w:rsidR="00851035" w:rsidRPr="00851035" w:rsidRDefault="00851035" w:rsidP="00851035">
            <w:pPr>
              <w:rPr>
                <w:rFonts w:ascii="Arial" w:hAnsi="Arial" w:cs="Arial"/>
                <w:b/>
              </w:rPr>
            </w:pPr>
            <w:r w:rsidRPr="00851035">
              <w:rPr>
                <w:rFonts w:ascii="Arial" w:hAnsi="Arial" w:cs="Arial"/>
                <w:b/>
              </w:rPr>
              <w:t>Events</w:t>
            </w:r>
          </w:p>
        </w:tc>
        <w:tc>
          <w:tcPr>
            <w:tcW w:w="7875" w:type="dxa"/>
            <w:shd w:val="clear" w:color="auto" w:fill="auto"/>
          </w:tcPr>
          <w:p w:rsidR="00851035" w:rsidRPr="00851035" w:rsidRDefault="00851035" w:rsidP="00851035">
            <w:pPr>
              <w:autoSpaceDE w:val="0"/>
              <w:autoSpaceDN w:val="0"/>
              <w:adjustRightInd w:val="0"/>
              <w:spacing w:line="264" w:lineRule="auto"/>
              <w:jc w:val="both"/>
              <w:rPr>
                <w:rFonts w:ascii="Arial" w:hAnsi="Arial" w:cs="Arial"/>
                <w:szCs w:val="22"/>
              </w:rPr>
            </w:pPr>
            <w:r w:rsidRPr="00851035">
              <w:rPr>
                <w:rFonts w:ascii="Arial" w:hAnsi="Arial" w:cs="Arial"/>
                <w:color w:val="000000"/>
              </w:rPr>
              <w:t xml:space="preserve">There is a £360 charge for attendance at the prestigious LGA Annual Fire Conference and the LGA's Annual Conference and Exhibition. This represents a discount of £100 for members, for non-members the charge to attend is £460. This includes an opportunity for members of different FRAs to hold a dedicated meeting at the conference. The LGA's Annual Conference is priced at £495 for members, a discount of £145. </w:t>
            </w:r>
          </w:p>
        </w:tc>
      </w:tr>
      <w:tr w:rsidR="00851035" w:rsidRPr="00851035" w:rsidTr="00C974FB">
        <w:trPr>
          <w:jc w:val="center"/>
        </w:trPr>
        <w:tc>
          <w:tcPr>
            <w:tcW w:w="2653" w:type="dxa"/>
            <w:shd w:val="clear" w:color="auto" w:fill="auto"/>
          </w:tcPr>
          <w:p w:rsidR="00851035" w:rsidRPr="00851035" w:rsidRDefault="00851035" w:rsidP="00851035">
            <w:pPr>
              <w:rPr>
                <w:rFonts w:ascii="Arial" w:hAnsi="Arial" w:cs="Arial"/>
                <w:b/>
              </w:rPr>
            </w:pPr>
            <w:r w:rsidRPr="00851035">
              <w:rPr>
                <w:rFonts w:ascii="Arial" w:hAnsi="Arial" w:cs="Arial"/>
                <w:b/>
              </w:rPr>
              <w:t>Local Government Challenge</w:t>
            </w:r>
          </w:p>
        </w:tc>
        <w:tc>
          <w:tcPr>
            <w:tcW w:w="7875" w:type="dxa"/>
            <w:shd w:val="clear" w:color="auto" w:fill="auto"/>
          </w:tcPr>
          <w:p w:rsidR="00851035" w:rsidRPr="00851035" w:rsidRDefault="00851035" w:rsidP="00851035">
            <w:pPr>
              <w:autoSpaceDE w:val="0"/>
              <w:autoSpaceDN w:val="0"/>
              <w:adjustRightInd w:val="0"/>
              <w:spacing w:line="264" w:lineRule="auto"/>
              <w:jc w:val="both"/>
              <w:rPr>
                <w:rFonts w:ascii="Arial" w:hAnsi="Arial" w:cs="Arial"/>
                <w:szCs w:val="22"/>
              </w:rPr>
            </w:pPr>
            <w:r w:rsidRPr="00851035">
              <w:rPr>
                <w:rFonts w:ascii="Arial" w:hAnsi="Arial" w:cs="Arial"/>
                <w:szCs w:val="22"/>
              </w:rPr>
              <w:t>Opportunity to enter candidates and host real life challenges for The Local Government Challenge, our competition to find local government’s future top executives, with the winner receiving the prestigious Bruce-Lockhart scholarship. The scholarship is presented at the LGA’s Annual Conference.</w:t>
            </w:r>
          </w:p>
        </w:tc>
      </w:tr>
      <w:tr w:rsidR="00851035" w:rsidRPr="00851035" w:rsidTr="00C974FB">
        <w:trPr>
          <w:jc w:val="center"/>
        </w:trPr>
        <w:tc>
          <w:tcPr>
            <w:tcW w:w="2653" w:type="dxa"/>
            <w:shd w:val="clear" w:color="auto" w:fill="auto"/>
          </w:tcPr>
          <w:p w:rsidR="00851035" w:rsidRPr="00851035" w:rsidRDefault="00851035" w:rsidP="00851035">
            <w:pPr>
              <w:rPr>
                <w:rFonts w:ascii="Arial" w:hAnsi="Arial" w:cs="Arial"/>
                <w:b/>
              </w:rPr>
            </w:pPr>
            <w:r w:rsidRPr="00851035">
              <w:rPr>
                <w:rFonts w:ascii="Arial" w:hAnsi="Arial" w:cs="Arial"/>
                <w:b/>
              </w:rPr>
              <w:t>Website</w:t>
            </w:r>
          </w:p>
        </w:tc>
        <w:tc>
          <w:tcPr>
            <w:tcW w:w="7875" w:type="dxa"/>
            <w:shd w:val="clear" w:color="auto" w:fill="auto"/>
          </w:tcPr>
          <w:p w:rsidR="00851035" w:rsidRPr="00851035" w:rsidRDefault="00851035" w:rsidP="00851035">
            <w:pPr>
              <w:autoSpaceDE w:val="0"/>
              <w:autoSpaceDN w:val="0"/>
              <w:adjustRightInd w:val="0"/>
              <w:spacing w:line="264" w:lineRule="auto"/>
              <w:jc w:val="both"/>
              <w:rPr>
                <w:rFonts w:ascii="Arial" w:hAnsi="Arial" w:cs="Arial"/>
                <w:szCs w:val="22"/>
              </w:rPr>
            </w:pPr>
            <w:r w:rsidRPr="00851035">
              <w:rPr>
                <w:rFonts w:ascii="Arial" w:hAnsi="Arial" w:cs="Arial"/>
                <w:szCs w:val="22"/>
              </w:rPr>
              <w:t>By registering on the members-only site, members can access up-to-the-minute news, briefings and statements from the LGA.  The site also offers downloadable publications, access to the LGA public affairs network containing briefings and legislative updates on local government bills, and the LGA’s webcast microsite, which broadcasts speeches, ministerial addresses, highlights of events and key announcements. There are also collections of case studies to facilitate the sharing of good practice as well as comprehensive information related to employment issues.</w:t>
            </w:r>
          </w:p>
        </w:tc>
      </w:tr>
      <w:tr w:rsidR="00851035" w:rsidRPr="00851035" w:rsidTr="00C974FB">
        <w:trPr>
          <w:jc w:val="center"/>
        </w:trPr>
        <w:tc>
          <w:tcPr>
            <w:tcW w:w="2653" w:type="dxa"/>
            <w:shd w:val="clear" w:color="auto" w:fill="auto"/>
          </w:tcPr>
          <w:p w:rsidR="00851035" w:rsidRPr="00851035" w:rsidRDefault="00851035" w:rsidP="00851035">
            <w:pPr>
              <w:rPr>
                <w:rFonts w:ascii="Arial" w:hAnsi="Arial" w:cs="Arial"/>
                <w:b/>
              </w:rPr>
            </w:pPr>
            <w:r w:rsidRPr="00851035">
              <w:rPr>
                <w:rFonts w:ascii="Arial" w:hAnsi="Arial" w:cs="Arial"/>
                <w:b/>
              </w:rPr>
              <w:t>Facilities</w:t>
            </w:r>
          </w:p>
        </w:tc>
        <w:tc>
          <w:tcPr>
            <w:tcW w:w="7875" w:type="dxa"/>
            <w:shd w:val="clear" w:color="auto" w:fill="auto"/>
          </w:tcPr>
          <w:p w:rsidR="00851035" w:rsidRPr="00851035" w:rsidRDefault="00851035" w:rsidP="00851035">
            <w:pPr>
              <w:autoSpaceDE w:val="0"/>
              <w:autoSpaceDN w:val="0"/>
              <w:adjustRightInd w:val="0"/>
              <w:spacing w:line="264" w:lineRule="auto"/>
              <w:jc w:val="both"/>
              <w:rPr>
                <w:rFonts w:ascii="Arial" w:hAnsi="Arial" w:cs="Arial"/>
                <w:szCs w:val="22"/>
              </w:rPr>
            </w:pPr>
            <w:r w:rsidRPr="00851035">
              <w:rPr>
                <w:rFonts w:ascii="Arial" w:hAnsi="Arial" w:cs="Arial"/>
                <w:color w:val="000000"/>
              </w:rPr>
              <w:t>Local Government House is a resource for the benefit of LGA member councils. Councillors can use Open Council for an informal meeting space with self-service refreshments, additional workstations and a flat screen television. The Members' Lounge is ideal for quiet work, with further workspace, a flat screen television and access to the Bruce Lockhart roof terrace.</w:t>
            </w:r>
          </w:p>
        </w:tc>
      </w:tr>
      <w:tr w:rsidR="00851035" w:rsidRPr="00851035" w:rsidTr="00C974FB">
        <w:trPr>
          <w:jc w:val="center"/>
        </w:trPr>
        <w:tc>
          <w:tcPr>
            <w:tcW w:w="2653" w:type="dxa"/>
            <w:shd w:val="clear" w:color="auto" w:fill="auto"/>
          </w:tcPr>
          <w:p w:rsidR="00851035" w:rsidRPr="00851035" w:rsidRDefault="00851035" w:rsidP="00851035">
            <w:pPr>
              <w:rPr>
                <w:rFonts w:ascii="Arial" w:hAnsi="Arial" w:cs="Arial"/>
                <w:b/>
              </w:rPr>
            </w:pPr>
            <w:r w:rsidRPr="00851035">
              <w:rPr>
                <w:rFonts w:ascii="Arial" w:hAnsi="Arial" w:cs="Arial"/>
                <w:b/>
              </w:rPr>
              <w:t xml:space="preserve">Free Room Hire </w:t>
            </w:r>
          </w:p>
          <w:p w:rsidR="00851035" w:rsidRPr="00851035" w:rsidRDefault="00851035" w:rsidP="00851035">
            <w:pPr>
              <w:rPr>
                <w:rFonts w:ascii="Arial" w:hAnsi="Arial" w:cs="Arial"/>
                <w:b/>
              </w:rPr>
            </w:pPr>
          </w:p>
        </w:tc>
        <w:tc>
          <w:tcPr>
            <w:tcW w:w="7875" w:type="dxa"/>
            <w:shd w:val="clear" w:color="auto" w:fill="auto"/>
          </w:tcPr>
          <w:p w:rsidR="00851035" w:rsidRPr="00851035" w:rsidRDefault="00851035" w:rsidP="00851035">
            <w:pPr>
              <w:spacing w:line="264" w:lineRule="auto"/>
              <w:rPr>
                <w:rFonts w:ascii="Arial" w:hAnsi="Arial" w:cs="Arial"/>
                <w:szCs w:val="22"/>
              </w:rPr>
            </w:pPr>
            <w:r w:rsidRPr="00851035">
              <w:rPr>
                <w:rFonts w:ascii="Arial" w:hAnsi="Arial" w:cs="Arial"/>
                <w:szCs w:val="22"/>
              </w:rPr>
              <w:t xml:space="preserve">Meeting rooms in Local Government House are available free of charge to FRA member authorities, between the hours of 9am-5pm Monday to Friday. These range from small quiet rooms for two to three people, to the Westminster Suite (with sweeping views of Westminster Abbey and the Houses of Parliament) and Bevin Hall which can accommodate up to 100 people with breakout rooms for larger events. </w:t>
            </w:r>
          </w:p>
          <w:p w:rsidR="00851035" w:rsidRPr="00851035" w:rsidRDefault="00851035" w:rsidP="00851035">
            <w:pPr>
              <w:spacing w:line="264" w:lineRule="auto"/>
              <w:rPr>
                <w:rFonts w:ascii="Arial" w:hAnsi="Arial" w:cs="Arial"/>
                <w:b/>
                <w:szCs w:val="22"/>
              </w:rPr>
            </w:pPr>
            <w:r w:rsidRPr="00851035">
              <w:rPr>
                <w:rFonts w:ascii="Arial" w:hAnsi="Arial" w:cs="Arial"/>
                <w:szCs w:val="22"/>
              </w:rPr>
              <w:t>A charge is made for any refreshments.</w:t>
            </w:r>
          </w:p>
        </w:tc>
      </w:tr>
    </w:tbl>
    <w:p w:rsidR="00C974FB" w:rsidRPr="00851035" w:rsidRDefault="00C974FB" w:rsidP="00851035"/>
    <w:sectPr w:rsidR="00C974FB" w:rsidRPr="00851035" w:rsidSect="001E476B">
      <w:headerReference w:type="default" r:id="rId26"/>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012E" w:rsidRDefault="00DD012E">
      <w:r>
        <w:separator/>
      </w:r>
    </w:p>
  </w:endnote>
  <w:endnote w:type="continuationSeparator" w:id="0">
    <w:p w:rsidR="00DD012E" w:rsidRDefault="00DD01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Vrinda"/>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CCEA9466-7FAB-483D-91CA-B208D53701DB}"/>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embedRegular r:id="rId2" w:fontKey="{B77DE9A7-5387-4B5D-AD2F-63676627B606}"/>
    <w:embedBold r:id="rId3" w:fontKey="{BE26B95C-3626-4112-821A-1DDC7C0E8C29}"/>
  </w:font>
  <w:font w:name="Cambria">
    <w:panose1 w:val="02040503050406030204"/>
    <w:charset w:val="00"/>
    <w:family w:val="roman"/>
    <w:pitch w:val="variable"/>
    <w:sig w:usb0="E00002FF" w:usb1="400004FF" w:usb2="00000000" w:usb3="00000000" w:csb0="0000019F" w:csb1="00000000"/>
    <w:embedRegular r:id="rId4" w:fontKey="{A434DC83-076E-4DE2-89D1-F886069FEE6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7F1" w:rsidRDefault="001A07F1">
    <w:pPr>
      <w:pStyle w:val="Footer"/>
      <w:tabs>
        <w:tab w:val="clear" w:pos="4153"/>
        <w:tab w:val="clear" w:pos="8306"/>
        <w:tab w:val="right" w:pos="9923"/>
      </w:tabs>
      <w:ind w:right="-994"/>
      <w:rPr>
        <w:sz w:val="12"/>
      </w:rPr>
    </w:pPr>
    <w:r>
      <w:rPr>
        <w:rFonts w:ascii="Frutiger 55 Roman" w:hAnsi="Frutiger 55 Roman"/>
        <w:b/>
        <w:sz w:val="16"/>
      </w:rPr>
      <w:t xml:space="preserve"> </w:t>
    </w:r>
    <w:bookmarkStart w:id="1" w:name="ExecName2"/>
    <w:bookmarkEnd w:id="1"/>
    <w:r>
      <w:rPr>
        <w:rFonts w:ascii="Frutiger 55 Roman" w:hAnsi="Frutiger 55 Roman"/>
        <w:b/>
        <w:sz w:val="16"/>
      </w:rPr>
      <w:t xml:space="preserve">  </w:t>
    </w:r>
    <w:r>
      <w:rPr>
        <w:sz w:val="16"/>
      </w:rPr>
      <w:t xml:space="preserve"> </w:t>
    </w:r>
    <w:bookmarkStart w:id="2" w:name="Date2"/>
    <w:bookmarkEnd w:id="2"/>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012E" w:rsidRDefault="00DD012E">
      <w:r>
        <w:separator/>
      </w:r>
    </w:p>
  </w:footnote>
  <w:footnote w:type="continuationSeparator" w:id="0">
    <w:p w:rsidR="00DD012E" w:rsidRDefault="00DD01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21114E" w:rsidRPr="004F266E" w:rsidTr="00D07BF2">
      <w:tc>
        <w:tcPr>
          <w:tcW w:w="5920" w:type="dxa"/>
          <w:vMerge w:val="restart"/>
          <w:shd w:val="clear" w:color="auto" w:fill="auto"/>
        </w:tcPr>
        <w:p w:rsidR="0021114E"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rsidR="0021114E" w:rsidRPr="00374227" w:rsidRDefault="004D1860" w:rsidP="004B0FD9">
          <w:pPr>
            <w:pStyle w:val="Header"/>
            <w:rPr>
              <w:rFonts w:ascii="Arial" w:hAnsi="Arial" w:cs="Arial"/>
              <w:b/>
              <w:szCs w:val="22"/>
            </w:rPr>
          </w:pPr>
          <w:r>
            <w:rPr>
              <w:rFonts w:ascii="Arial" w:hAnsi="Arial" w:cs="Arial"/>
              <w:b/>
              <w:szCs w:val="22"/>
            </w:rPr>
            <w:t>Fire Services Management Committee</w:t>
          </w:r>
        </w:p>
      </w:tc>
    </w:tr>
    <w:tr w:rsidR="0021114E" w:rsidTr="00D07BF2">
      <w:trPr>
        <w:trHeight w:val="450"/>
      </w:trPr>
      <w:tc>
        <w:tcPr>
          <w:tcW w:w="5920" w:type="dxa"/>
          <w:vMerge/>
          <w:shd w:val="clear" w:color="auto" w:fill="auto"/>
        </w:tcPr>
        <w:p w:rsidR="0021114E" w:rsidRPr="00374227" w:rsidRDefault="0021114E" w:rsidP="00D07BF2">
          <w:pPr>
            <w:pStyle w:val="Header"/>
          </w:pPr>
        </w:p>
      </w:tc>
      <w:tc>
        <w:tcPr>
          <w:tcW w:w="3260" w:type="dxa"/>
          <w:shd w:val="clear" w:color="auto" w:fill="auto"/>
          <w:vAlign w:val="center"/>
        </w:tcPr>
        <w:p w:rsidR="0021114E" w:rsidRPr="00374227" w:rsidRDefault="000B6372" w:rsidP="004B0FD9">
          <w:pPr>
            <w:pStyle w:val="Header"/>
            <w:spacing w:before="60"/>
            <w:rPr>
              <w:rFonts w:ascii="Arial" w:hAnsi="Arial" w:cs="Arial"/>
              <w:szCs w:val="22"/>
            </w:rPr>
          </w:pPr>
          <w:r>
            <w:rPr>
              <w:rFonts w:ascii="Arial" w:hAnsi="Arial" w:cs="Arial"/>
              <w:szCs w:val="22"/>
            </w:rPr>
            <w:t>9 March 2015</w:t>
          </w:r>
        </w:p>
      </w:tc>
    </w:tr>
    <w:tr w:rsidR="0021114E" w:rsidRPr="004F266E" w:rsidTr="00D07BF2">
      <w:trPr>
        <w:trHeight w:val="708"/>
      </w:trPr>
      <w:tc>
        <w:tcPr>
          <w:tcW w:w="5920" w:type="dxa"/>
          <w:vMerge/>
          <w:shd w:val="clear" w:color="auto" w:fill="auto"/>
        </w:tcPr>
        <w:p w:rsidR="0021114E" w:rsidRPr="00374227" w:rsidRDefault="0021114E" w:rsidP="00D07BF2">
          <w:pPr>
            <w:pStyle w:val="Header"/>
          </w:pPr>
        </w:p>
      </w:tc>
      <w:tc>
        <w:tcPr>
          <w:tcW w:w="3260" w:type="dxa"/>
          <w:shd w:val="clear" w:color="auto" w:fill="auto"/>
          <w:vAlign w:val="center"/>
        </w:tcPr>
        <w:p w:rsidR="0021114E" w:rsidRPr="00374227" w:rsidRDefault="0021114E" w:rsidP="004B0FD9">
          <w:pPr>
            <w:pStyle w:val="Header"/>
            <w:spacing w:before="60"/>
            <w:rPr>
              <w:rFonts w:ascii="Arial" w:hAnsi="Arial" w:cs="Arial"/>
              <w:b/>
              <w:szCs w:val="22"/>
            </w:rPr>
          </w:pPr>
        </w:p>
      </w:tc>
    </w:tr>
  </w:tbl>
  <w:p w:rsidR="0021114E" w:rsidRPr="0021114E" w:rsidRDefault="0021114E">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7F1" w:rsidRDefault="001A07F1" w:rsidP="00E64FBC">
    <w:pPr>
      <w:pStyle w:val="Header"/>
      <w:rPr>
        <w:sz w:val="2"/>
      </w:rPr>
    </w:pPr>
  </w:p>
  <w:p w:rsidR="001A07F1" w:rsidRDefault="001A07F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A07F1" w:rsidRPr="001D2C76" w:rsidTr="00084E44">
      <w:tc>
        <w:tcPr>
          <w:tcW w:w="6062" w:type="dxa"/>
          <w:vMerge w:val="restart"/>
        </w:tcPr>
        <w:p w:rsidR="001A07F1" w:rsidRDefault="001D6703" w:rsidP="007C2BC2">
          <w:pPr>
            <w:pStyle w:val="Header"/>
            <w:tabs>
              <w:tab w:val="clear" w:pos="4153"/>
              <w:tab w:val="clear" w:pos="8306"/>
              <w:tab w:val="center" w:pos="2923"/>
            </w:tabs>
          </w:pPr>
          <w:r>
            <w:rPr>
              <w:rFonts w:ascii="Arial" w:hAnsi="Arial" w:cs="Arial"/>
              <w:noProof/>
              <w:sz w:val="44"/>
              <w:szCs w:val="44"/>
            </w:rPr>
            <w:drawing>
              <wp:inline distT="0" distB="0" distL="0" distR="0" wp14:anchorId="2DA6F0A7" wp14:editId="786AF887">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001A07F1">
            <w:rPr>
              <w:rFonts w:ascii="Arial" w:hAnsi="Arial" w:cs="Arial"/>
              <w:sz w:val="44"/>
              <w:szCs w:val="44"/>
            </w:rPr>
            <w:tab/>
          </w:r>
        </w:p>
      </w:tc>
      <w:tc>
        <w:tcPr>
          <w:tcW w:w="3225" w:type="dxa"/>
        </w:tcPr>
        <w:p w:rsidR="001A07F1" w:rsidRPr="001D2C76" w:rsidRDefault="001A07F1" w:rsidP="00546D0D">
          <w:pPr>
            <w:pStyle w:val="Header"/>
            <w:rPr>
              <w:b/>
            </w:rPr>
          </w:pPr>
          <w:r>
            <w:rPr>
              <w:rFonts w:ascii="Arial" w:hAnsi="Arial" w:cs="Arial"/>
              <w:b/>
              <w:sz w:val="24"/>
              <w:szCs w:val="24"/>
            </w:rPr>
            <w:t>Meeting title</w:t>
          </w:r>
        </w:p>
      </w:tc>
    </w:tr>
    <w:tr w:rsidR="001A07F1" w:rsidTr="00084E44">
      <w:trPr>
        <w:trHeight w:val="450"/>
      </w:trPr>
      <w:tc>
        <w:tcPr>
          <w:tcW w:w="6062" w:type="dxa"/>
          <w:vMerge/>
        </w:tcPr>
        <w:p w:rsidR="001A07F1" w:rsidRDefault="001A07F1" w:rsidP="00546D0D">
          <w:pPr>
            <w:pStyle w:val="Header"/>
          </w:pPr>
        </w:p>
      </w:tc>
      <w:tc>
        <w:tcPr>
          <w:tcW w:w="3225" w:type="dxa"/>
        </w:tcPr>
        <w:p w:rsidR="001A07F1" w:rsidRDefault="001A07F1" w:rsidP="00546D0D">
          <w:pPr>
            <w:pStyle w:val="Header"/>
            <w:spacing w:before="60"/>
          </w:pPr>
          <w:r>
            <w:rPr>
              <w:rFonts w:ascii="Arial" w:hAnsi="Arial" w:cs="Arial"/>
              <w:sz w:val="24"/>
              <w:szCs w:val="24"/>
            </w:rPr>
            <w:t xml:space="preserve">Meeting date </w:t>
          </w:r>
        </w:p>
      </w:tc>
    </w:tr>
    <w:tr w:rsidR="001A07F1" w:rsidTr="00084E44">
      <w:trPr>
        <w:trHeight w:val="450"/>
      </w:trPr>
      <w:tc>
        <w:tcPr>
          <w:tcW w:w="6062" w:type="dxa"/>
          <w:vMerge/>
        </w:tcPr>
        <w:p w:rsidR="001A07F1" w:rsidRDefault="001A07F1" w:rsidP="00546D0D">
          <w:pPr>
            <w:pStyle w:val="Header"/>
          </w:pPr>
        </w:p>
      </w:tc>
      <w:tc>
        <w:tcPr>
          <w:tcW w:w="3225" w:type="dxa"/>
        </w:tcPr>
        <w:p w:rsidR="001A07F1" w:rsidRDefault="001A07F1" w:rsidP="00546D0D">
          <w:pPr>
            <w:pStyle w:val="Header"/>
            <w:spacing w:before="60"/>
            <w:rPr>
              <w:rFonts w:ascii="Arial" w:hAnsi="Arial" w:cs="Arial"/>
              <w:b/>
              <w:sz w:val="24"/>
              <w:szCs w:val="24"/>
            </w:rPr>
          </w:pPr>
        </w:p>
        <w:p w:rsidR="001A07F1" w:rsidRPr="00546D0D" w:rsidRDefault="001A07F1" w:rsidP="00546D0D">
          <w:pPr>
            <w:pStyle w:val="Header"/>
            <w:spacing w:before="60"/>
            <w:rPr>
              <w:rFonts w:ascii="Arial" w:hAnsi="Arial" w:cs="Arial"/>
              <w:b/>
              <w:sz w:val="24"/>
              <w:szCs w:val="24"/>
            </w:rPr>
          </w:pPr>
          <w:r>
            <w:rPr>
              <w:rFonts w:ascii="Arial" w:hAnsi="Arial" w:cs="Arial"/>
              <w:b/>
              <w:sz w:val="24"/>
              <w:szCs w:val="24"/>
            </w:rPr>
            <w:t>Item X</w:t>
          </w:r>
        </w:p>
      </w:tc>
    </w:tr>
  </w:tbl>
  <w:p w:rsidR="001A07F1" w:rsidRDefault="001A07F1"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76B" w:rsidRPr="0021114E" w:rsidRDefault="001E476B">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22.25pt;height:75pt" o:bullet="t">
        <v:imagedata r:id="rId1" o:title=""/>
      </v:shape>
    </w:pict>
  </w:numPicBullet>
  <w:abstractNum w:abstractNumId="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5">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9E300E4"/>
    <w:multiLevelType w:val="hybridMultilevel"/>
    <w:tmpl w:val="C24EC05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4">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0">
    <w:nsid w:val="5C057407"/>
    <w:multiLevelType w:val="hybridMultilevel"/>
    <w:tmpl w:val="11B6C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5">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76880A6E"/>
    <w:multiLevelType w:val="hybridMultilevel"/>
    <w:tmpl w:val="88F0F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8">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2"/>
  </w:num>
  <w:num w:numId="2">
    <w:abstractNumId w:val="6"/>
  </w:num>
  <w:num w:numId="3">
    <w:abstractNumId w:val="19"/>
  </w:num>
  <w:num w:numId="4">
    <w:abstractNumId w:val="29"/>
  </w:num>
  <w:num w:numId="5">
    <w:abstractNumId w:val="18"/>
  </w:num>
  <w:num w:numId="6">
    <w:abstractNumId w:val="13"/>
  </w:num>
  <w:num w:numId="7">
    <w:abstractNumId w:val="24"/>
  </w:num>
  <w:num w:numId="8">
    <w:abstractNumId w:val="8"/>
  </w:num>
  <w:num w:numId="9">
    <w:abstractNumId w:val="4"/>
  </w:num>
  <w:num w:numId="10">
    <w:abstractNumId w:val="2"/>
  </w:num>
  <w:num w:numId="11">
    <w:abstractNumId w:val="9"/>
  </w:num>
  <w:num w:numId="12">
    <w:abstractNumId w:val="21"/>
  </w:num>
  <w:num w:numId="13">
    <w:abstractNumId w:val="11"/>
  </w:num>
  <w:num w:numId="14">
    <w:abstractNumId w:val="30"/>
  </w:num>
  <w:num w:numId="15">
    <w:abstractNumId w:val="17"/>
  </w:num>
  <w:num w:numId="16">
    <w:abstractNumId w:val="1"/>
  </w:num>
  <w:num w:numId="17">
    <w:abstractNumId w:val="28"/>
  </w:num>
  <w:num w:numId="18">
    <w:abstractNumId w:val="16"/>
  </w:num>
  <w:num w:numId="19">
    <w:abstractNumId w:val="7"/>
  </w:num>
  <w:num w:numId="20">
    <w:abstractNumId w:val="10"/>
  </w:num>
  <w:num w:numId="21">
    <w:abstractNumId w:val="23"/>
  </w:num>
  <w:num w:numId="22">
    <w:abstractNumId w:val="15"/>
  </w:num>
  <w:num w:numId="23">
    <w:abstractNumId w:val="25"/>
  </w:num>
  <w:num w:numId="24">
    <w:abstractNumId w:val="14"/>
  </w:num>
  <w:num w:numId="25">
    <w:abstractNumId w:val="5"/>
  </w:num>
  <w:num w:numId="26">
    <w:abstractNumId w:val="27"/>
  </w:num>
  <w:num w:numId="27">
    <w:abstractNumId w:val="0"/>
  </w:num>
  <w:num w:numId="28">
    <w:abstractNumId w:val="3"/>
  </w:num>
  <w:num w:numId="29">
    <w:abstractNumId w:val="20"/>
  </w:num>
  <w:num w:numId="30">
    <w:abstractNumId w:val="26"/>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0A80"/>
    <w:rsid w:val="00011E01"/>
    <w:rsid w:val="000367FF"/>
    <w:rsid w:val="0005285D"/>
    <w:rsid w:val="00061956"/>
    <w:rsid w:val="00081B2C"/>
    <w:rsid w:val="00084E44"/>
    <w:rsid w:val="000A3935"/>
    <w:rsid w:val="000A7FC2"/>
    <w:rsid w:val="000B09F5"/>
    <w:rsid w:val="000B6372"/>
    <w:rsid w:val="000C3360"/>
    <w:rsid w:val="000D2BDB"/>
    <w:rsid w:val="000D702D"/>
    <w:rsid w:val="000E5E39"/>
    <w:rsid w:val="00100FC2"/>
    <w:rsid w:val="0010253D"/>
    <w:rsid w:val="001172B6"/>
    <w:rsid w:val="001224A4"/>
    <w:rsid w:val="00173D5A"/>
    <w:rsid w:val="0017617B"/>
    <w:rsid w:val="001A07F1"/>
    <w:rsid w:val="001A7A02"/>
    <w:rsid w:val="001D2C76"/>
    <w:rsid w:val="001D6703"/>
    <w:rsid w:val="001E476B"/>
    <w:rsid w:val="001E4CE7"/>
    <w:rsid w:val="00204731"/>
    <w:rsid w:val="0021114E"/>
    <w:rsid w:val="00223F45"/>
    <w:rsid w:val="002414C2"/>
    <w:rsid w:val="00254DF4"/>
    <w:rsid w:val="002A0C7D"/>
    <w:rsid w:val="002A0D9E"/>
    <w:rsid w:val="002B77D7"/>
    <w:rsid w:val="002D0658"/>
    <w:rsid w:val="002F15DD"/>
    <w:rsid w:val="00302667"/>
    <w:rsid w:val="003048A8"/>
    <w:rsid w:val="00324E86"/>
    <w:rsid w:val="00363ED4"/>
    <w:rsid w:val="00372DE6"/>
    <w:rsid w:val="003978FB"/>
    <w:rsid w:val="003C77A8"/>
    <w:rsid w:val="003E20D5"/>
    <w:rsid w:val="003E4825"/>
    <w:rsid w:val="003E4B3E"/>
    <w:rsid w:val="003F2FE7"/>
    <w:rsid w:val="0041006B"/>
    <w:rsid w:val="0042168F"/>
    <w:rsid w:val="00435D57"/>
    <w:rsid w:val="004401AF"/>
    <w:rsid w:val="0044023E"/>
    <w:rsid w:val="00444C86"/>
    <w:rsid w:val="00481354"/>
    <w:rsid w:val="0048195D"/>
    <w:rsid w:val="004B0FD9"/>
    <w:rsid w:val="004D1860"/>
    <w:rsid w:val="004D36F3"/>
    <w:rsid w:val="004F12FE"/>
    <w:rsid w:val="00546D0D"/>
    <w:rsid w:val="00575EED"/>
    <w:rsid w:val="005A4917"/>
    <w:rsid w:val="005B3508"/>
    <w:rsid w:val="005B6237"/>
    <w:rsid w:val="005E38A9"/>
    <w:rsid w:val="005F0364"/>
    <w:rsid w:val="005F364F"/>
    <w:rsid w:val="00601A2D"/>
    <w:rsid w:val="006137EA"/>
    <w:rsid w:val="00616455"/>
    <w:rsid w:val="00617B72"/>
    <w:rsid w:val="00646A98"/>
    <w:rsid w:val="00650936"/>
    <w:rsid w:val="00654832"/>
    <w:rsid w:val="006A0E31"/>
    <w:rsid w:val="006A5B68"/>
    <w:rsid w:val="006B4E36"/>
    <w:rsid w:val="006C33DB"/>
    <w:rsid w:val="006C6FAD"/>
    <w:rsid w:val="006F0CCB"/>
    <w:rsid w:val="00706D3A"/>
    <w:rsid w:val="007670B0"/>
    <w:rsid w:val="00793D7B"/>
    <w:rsid w:val="007A063E"/>
    <w:rsid w:val="007B7A0E"/>
    <w:rsid w:val="007C1849"/>
    <w:rsid w:val="007C2BC2"/>
    <w:rsid w:val="007D370A"/>
    <w:rsid w:val="007E2685"/>
    <w:rsid w:val="007E5D1F"/>
    <w:rsid w:val="007F248F"/>
    <w:rsid w:val="007F24E8"/>
    <w:rsid w:val="00841710"/>
    <w:rsid w:val="00851035"/>
    <w:rsid w:val="00860C8D"/>
    <w:rsid w:val="0087174A"/>
    <w:rsid w:val="0087546A"/>
    <w:rsid w:val="008772F4"/>
    <w:rsid w:val="00890EA5"/>
    <w:rsid w:val="00893E53"/>
    <w:rsid w:val="008C3AFD"/>
    <w:rsid w:val="008D1B23"/>
    <w:rsid w:val="008D332D"/>
    <w:rsid w:val="008E5AE8"/>
    <w:rsid w:val="008F3A81"/>
    <w:rsid w:val="008F5308"/>
    <w:rsid w:val="00914A91"/>
    <w:rsid w:val="0092710B"/>
    <w:rsid w:val="00931FA5"/>
    <w:rsid w:val="00936E92"/>
    <w:rsid w:val="0094468C"/>
    <w:rsid w:val="00967F3E"/>
    <w:rsid w:val="00982B41"/>
    <w:rsid w:val="009B0968"/>
    <w:rsid w:val="009C64BE"/>
    <w:rsid w:val="009C7622"/>
    <w:rsid w:val="009C799F"/>
    <w:rsid w:val="009D5D4A"/>
    <w:rsid w:val="009D6157"/>
    <w:rsid w:val="009E17B8"/>
    <w:rsid w:val="009E64CF"/>
    <w:rsid w:val="00A05560"/>
    <w:rsid w:val="00A05A24"/>
    <w:rsid w:val="00A11170"/>
    <w:rsid w:val="00A41125"/>
    <w:rsid w:val="00A601EC"/>
    <w:rsid w:val="00A67E0E"/>
    <w:rsid w:val="00A71CD2"/>
    <w:rsid w:val="00A7644D"/>
    <w:rsid w:val="00A9189F"/>
    <w:rsid w:val="00A92B3B"/>
    <w:rsid w:val="00AA5C07"/>
    <w:rsid w:val="00AA6F4D"/>
    <w:rsid w:val="00B0159A"/>
    <w:rsid w:val="00B162A5"/>
    <w:rsid w:val="00B317E5"/>
    <w:rsid w:val="00B51B1C"/>
    <w:rsid w:val="00B5364D"/>
    <w:rsid w:val="00B63F0D"/>
    <w:rsid w:val="00B668B0"/>
    <w:rsid w:val="00B67071"/>
    <w:rsid w:val="00B7585E"/>
    <w:rsid w:val="00BB212B"/>
    <w:rsid w:val="00BB47C8"/>
    <w:rsid w:val="00BC3B14"/>
    <w:rsid w:val="00BC3B9F"/>
    <w:rsid w:val="00BD4D88"/>
    <w:rsid w:val="00BE1A18"/>
    <w:rsid w:val="00BF4F9E"/>
    <w:rsid w:val="00C21FC8"/>
    <w:rsid w:val="00C342FB"/>
    <w:rsid w:val="00C36EBD"/>
    <w:rsid w:val="00C56860"/>
    <w:rsid w:val="00C56D09"/>
    <w:rsid w:val="00C63BF4"/>
    <w:rsid w:val="00C82C83"/>
    <w:rsid w:val="00C9258A"/>
    <w:rsid w:val="00C974FB"/>
    <w:rsid w:val="00CA1498"/>
    <w:rsid w:val="00CC0245"/>
    <w:rsid w:val="00CD4C2F"/>
    <w:rsid w:val="00CE2310"/>
    <w:rsid w:val="00CF6482"/>
    <w:rsid w:val="00D1779A"/>
    <w:rsid w:val="00D620BE"/>
    <w:rsid w:val="00D66905"/>
    <w:rsid w:val="00D72AEE"/>
    <w:rsid w:val="00D77253"/>
    <w:rsid w:val="00D84788"/>
    <w:rsid w:val="00D903DC"/>
    <w:rsid w:val="00DA0183"/>
    <w:rsid w:val="00DD012E"/>
    <w:rsid w:val="00DD7080"/>
    <w:rsid w:val="00DD7640"/>
    <w:rsid w:val="00DF11AC"/>
    <w:rsid w:val="00E11424"/>
    <w:rsid w:val="00E27467"/>
    <w:rsid w:val="00E4011A"/>
    <w:rsid w:val="00E52D8B"/>
    <w:rsid w:val="00E64FBC"/>
    <w:rsid w:val="00E650C7"/>
    <w:rsid w:val="00E7710E"/>
    <w:rsid w:val="00E83EB8"/>
    <w:rsid w:val="00E84B8B"/>
    <w:rsid w:val="00EB1237"/>
    <w:rsid w:val="00ED0F6C"/>
    <w:rsid w:val="00EE545A"/>
    <w:rsid w:val="00F23B3B"/>
    <w:rsid w:val="00F6257D"/>
    <w:rsid w:val="00F6671D"/>
    <w:rsid w:val="00F66928"/>
    <w:rsid w:val="00F74F32"/>
    <w:rsid w:val="00F77051"/>
    <w:rsid w:val="00F866E4"/>
    <w:rsid w:val="00F95A3A"/>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1A6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mailto:william.brooks@local.gov.uk" TargetMode="Externa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hyperlink" Target="mailto:research@local.gov.uk" TargetMode="External"/><Relationship Id="rId25" Type="http://schemas.openxmlformats.org/officeDocument/2006/relationships/hyperlink" Target="mailto:grace.collins@local.gov.uk" TargetMode="External"/><Relationship Id="rId2" Type="http://schemas.openxmlformats.org/officeDocument/2006/relationships/customXml" Target="../customXml/item2.xml"/><Relationship Id="rId16" Type="http://schemas.openxmlformats.org/officeDocument/2006/relationships/hyperlink" Target="mailto:felicity.meerloo@local.gov.uk" TargetMode="External"/><Relationship Id="rId20" Type="http://schemas.openxmlformats.org/officeDocument/2006/relationships/hyperlink" Target="mailto:Morgan.McSweeney@local.gov.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www.local.gov.uk" TargetMode="External"/><Relationship Id="rId5" Type="http://schemas.openxmlformats.org/officeDocument/2006/relationships/numbering" Target="numbering.xml"/><Relationship Id="rId15" Type="http://schemas.openxmlformats.org/officeDocument/2006/relationships/hyperlink" Target="mailto:juliet.whitworth@local.gov.uk" TargetMode="External"/><Relationship Id="rId23" Type="http://schemas.openxmlformats.org/officeDocument/2006/relationships/hyperlink" Target="mailto:Maggie.sullivan@local.gov.uk" TargetMode="Externa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3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mailto:rob.banks@local.gov.uk"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Keyword_x002f_Tag xmlns="c8febe6a-14d9-43ab-83c3-c48f478fa47c" xsi:nil="true"/>
    <Document_x0020_Type xmlns="1c8a0e75-f4bc-4eb4-8ed0-578eaea9e1ca" xsi:nil="true"/>
    <Meeting_x0020_date xmlns="c8febe6a-14d9-43ab-83c3-c48f478fa47c" xsi:nil="true"/>
    <TaxCatchAll xmlns="1c8a0e75-f4bc-4eb4-8ed0-578eaea9e1ca"/>
    <Work_x0020_Area xmlns="c8febe6a-14d9-43ab-83c3-c48f478fa47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xcel" ma:contentTypeID="0x010100E36CFF635486D14D86451630E8C3A6A70049DEAE28224EC348BFF700721FB0401B" ma:contentTypeVersion="5" ma:contentTypeDescription="" ma:contentTypeScope="" ma:versionID="fbec23a075c12306430bfa703152a27c">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06d089604684628695c2748c515b300d"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2:TaxCatchAllLabe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ma:readOnly="fals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f5a57605-5208-42d8-96dd-63dc42501190}" ma:internalName="TaxCatchAllLabel" ma:readOnly="true" ma:showField="CatchAllDataLabel"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1" nillable="true" ma:displayName="Meeting date" ma:format="DateOnly" ma:internalName="Meeting_x0020_date">
      <xsd:simpleType>
        <xsd:restriction base="dms:DateTime"/>
      </xsd:simpleType>
    </xsd:element>
    <xsd:element name="Work_x0020_Area" ma:index="12"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3"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9ADDF-FB9B-40EF-BCC5-18875901F4B0}">
  <ds:schemaRefs>
    <ds:schemaRef ds:uri="http://schemas.microsoft.com/office/2006/metadata/properties"/>
    <ds:schemaRef ds:uri="http://schemas.microsoft.com/office/infopath/2007/PartnerControls"/>
    <ds:schemaRef ds:uri="c8febe6a-14d9-43ab-83c3-c48f478fa47c"/>
    <ds:schemaRef ds:uri="1c8a0e75-f4bc-4eb4-8ed0-578eaea9e1ca"/>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26468988-3371-40EB-96B1-2201CCB05D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701C51A-D258-4D58-A93B-A4E2E62A60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6</Pages>
  <Words>2026</Words>
  <Characters>11552</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13551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Paul Goodchild</cp:lastModifiedBy>
  <cp:revision>17</cp:revision>
  <cp:lastPrinted>2010-08-12T11:06:00Z</cp:lastPrinted>
  <dcterms:created xsi:type="dcterms:W3CDTF">2015-02-26T14:27:00Z</dcterms:created>
  <dcterms:modified xsi:type="dcterms:W3CDTF">2015-02-27T14:55:00Z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Agenda item</vt:lpwstr>
  </op:property>
  <op:property fmtid="{D5CDD505-2E9C-101B-9397-08002B2CF9AE}" pid="3" name="DC.identifier">
    <vt:lpwstr>LGA</vt:lpwstr>
  </op:property>
  <op:property fmtid="{D5CDD505-2E9C-101B-9397-08002B2CF9AE}" pid="4" name="DC.Author">
    <vt:lpwstr>PO</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ContentTypeId">
    <vt:lpwstr>0x010100E36CFF635486D14D86451630E8C3A6A70049DEAE28224EC348BFF700721FB0401B</vt:lpwstr>
  </op:property>
  <op:property fmtid="{D5CDD505-2E9C-101B-9397-08002B2CF9AE}" pid="16" name="Title">
    <vt:lpwstr>LGA Fire and Rescue Authority Perceptions Survey</vt:lpwstr>
  </op:property>
  <op:property fmtid="{D5CDD505-2E9C-101B-9397-08002B2CF9AE}" pid="17" name="Keywords">
    <vt:lpwstr>Council meetings;Government, politics and public administration; Local government; Decision making; Council meetings;</vt:lpwstr>
  </op:property>
  <op:property fmtid="{D5CDD505-2E9C-101B-9397-08002B2CF9AE}" pid="18" name="Author">
    <vt:lpwstr>Your council</vt:lpwstr>
  </op:property>
</op:Properties>
</file>